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FE" w:rsidRPr="00C375EF" w:rsidRDefault="00A77C36" w:rsidP="00806977">
      <w:pPr>
        <w:spacing w:after="0" w:line="240" w:lineRule="auto"/>
        <w:rPr>
          <w:rFonts w:ascii="Times New Roman" w:hAnsi="Times New Roman"/>
          <w:b/>
          <w:color w:val="010563"/>
          <w:sz w:val="32"/>
          <w:szCs w:val="32"/>
        </w:rPr>
      </w:pPr>
      <w:r w:rsidRPr="00C375EF">
        <w:rPr>
          <w:rFonts w:ascii="Times New Roman" w:hAnsi="Times New Roman"/>
          <w:b/>
          <w:noProof/>
          <w:color w:val="01056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228600</wp:posOffset>
                </wp:positionV>
                <wp:extent cx="1993900" cy="9759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207" w:rsidRDefault="00A77C36" w:rsidP="00CA64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9750" cy="733425"/>
                                  <wp:effectExtent l="0" t="0" r="0" b="9525"/>
                                  <wp:docPr id="2" name="Picture 2" descr="FCN%20Logo%20(lt_outline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CN%20Logo%20(lt_outline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18pt;width:157pt;height:76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" filled="f" stroked="f">
                <v:textbox style="mso-fit-shape-to-text:t">
                  <w:txbxContent>
                    <w:p w:rsidR="002E6207" w:rsidRDefault="00A77C36" w:rsidP="00CA64F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9750" cy="733425"/>
                            <wp:effectExtent l="0" t="0" r="0" b="9525"/>
                            <wp:docPr id="2" name="Picture 2" descr="FCN%20Logo%20(lt_outline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CN%20Logo%20(lt_outline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64FE" w:rsidRPr="00C375EF">
        <w:rPr>
          <w:rFonts w:ascii="Times New Roman" w:hAnsi="Times New Roman"/>
          <w:b/>
          <w:color w:val="010563"/>
          <w:sz w:val="32"/>
          <w:szCs w:val="32"/>
        </w:rPr>
        <w:t xml:space="preserve">FCN Retention &amp; Recruitment Funded </w:t>
      </w:r>
      <w:r w:rsidR="007F6108" w:rsidRPr="00C375EF">
        <w:rPr>
          <w:rFonts w:ascii="Times New Roman" w:hAnsi="Times New Roman"/>
          <w:b/>
          <w:color w:val="010563"/>
          <w:sz w:val="32"/>
          <w:szCs w:val="32"/>
        </w:rPr>
        <w:t>Project Initiative</w:t>
      </w:r>
    </w:p>
    <w:p w:rsidR="00806977" w:rsidRPr="00C375EF" w:rsidRDefault="00806977" w:rsidP="00806977">
      <w:pPr>
        <w:spacing w:after="0" w:line="240" w:lineRule="auto"/>
        <w:rPr>
          <w:rFonts w:ascii="Times New Roman" w:hAnsi="Times New Roman"/>
          <w:b/>
          <w:color w:val="010563"/>
          <w:sz w:val="16"/>
          <w:szCs w:val="16"/>
        </w:rPr>
      </w:pPr>
    </w:p>
    <w:p w:rsidR="00806977" w:rsidRPr="00C375EF" w:rsidRDefault="0063757F" w:rsidP="00377541">
      <w:pPr>
        <w:spacing w:after="120" w:line="240" w:lineRule="auto"/>
        <w:rPr>
          <w:rFonts w:ascii="Times New Roman" w:hAnsi="Times New Roman"/>
          <w:b/>
          <w:color w:val="010563"/>
          <w:sz w:val="24"/>
          <w:szCs w:val="24"/>
        </w:rPr>
      </w:pPr>
      <w:r w:rsidRPr="00C375EF">
        <w:rPr>
          <w:rFonts w:ascii="Times New Roman" w:hAnsi="Times New Roman"/>
          <w:b/>
          <w:color w:val="010563"/>
          <w:sz w:val="24"/>
          <w:szCs w:val="24"/>
        </w:rPr>
        <w:t>Call for Proposals</w:t>
      </w:r>
      <w:r w:rsidRPr="00C375EF">
        <w:rPr>
          <w:rFonts w:ascii="Times New Roman" w:hAnsi="Times New Roman"/>
          <w:b/>
          <w:color w:val="010563"/>
          <w:sz w:val="24"/>
          <w:szCs w:val="24"/>
        </w:rPr>
        <w:tab/>
      </w:r>
      <w:r w:rsidRPr="00C375EF">
        <w:rPr>
          <w:rFonts w:ascii="Times New Roman" w:hAnsi="Times New Roman"/>
          <w:b/>
          <w:color w:val="010563"/>
          <w:sz w:val="24"/>
          <w:szCs w:val="24"/>
        </w:rPr>
        <w:tab/>
        <w:t>Project Year 20</w:t>
      </w:r>
      <w:r w:rsidR="00BC36B1">
        <w:rPr>
          <w:rFonts w:ascii="Times New Roman" w:hAnsi="Times New Roman"/>
          <w:b/>
          <w:color w:val="010563"/>
          <w:sz w:val="24"/>
          <w:szCs w:val="24"/>
        </w:rPr>
        <w:t>16-2017</w:t>
      </w:r>
    </w:p>
    <w:p w:rsidR="00806977" w:rsidRPr="00C375EF" w:rsidRDefault="00CA64FE" w:rsidP="0040096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375EF">
        <w:rPr>
          <w:rFonts w:ascii="Times New Roman" w:hAnsi="Times New Roman"/>
          <w:b/>
          <w:sz w:val="24"/>
          <w:szCs w:val="24"/>
        </w:rPr>
        <w:t>Due</w:t>
      </w:r>
      <w:r w:rsidR="007F6108" w:rsidRPr="00C375EF">
        <w:rPr>
          <w:rFonts w:ascii="Times New Roman" w:hAnsi="Times New Roman"/>
          <w:b/>
          <w:sz w:val="24"/>
          <w:szCs w:val="24"/>
        </w:rPr>
        <w:t>:</w:t>
      </w:r>
      <w:r w:rsidR="007F6108" w:rsidRPr="00C375EF">
        <w:rPr>
          <w:rFonts w:ascii="Times New Roman" w:hAnsi="Times New Roman"/>
          <w:b/>
          <w:sz w:val="24"/>
          <w:szCs w:val="24"/>
        </w:rPr>
        <w:tab/>
      </w:r>
      <w:r w:rsidR="00564DF4">
        <w:rPr>
          <w:rFonts w:ascii="Times New Roman" w:hAnsi="Times New Roman"/>
          <w:b/>
          <w:sz w:val="24"/>
          <w:szCs w:val="24"/>
        </w:rPr>
        <w:t>March</w:t>
      </w:r>
      <w:r w:rsidRPr="00C375EF">
        <w:rPr>
          <w:rFonts w:ascii="Times New Roman" w:hAnsi="Times New Roman"/>
          <w:b/>
          <w:sz w:val="24"/>
          <w:szCs w:val="24"/>
        </w:rPr>
        <w:t xml:space="preserve"> </w:t>
      </w:r>
      <w:r w:rsidR="00593210">
        <w:rPr>
          <w:rFonts w:ascii="Times New Roman" w:hAnsi="Times New Roman"/>
          <w:b/>
          <w:sz w:val="24"/>
          <w:szCs w:val="24"/>
        </w:rPr>
        <w:t>25</w:t>
      </w:r>
      <w:r w:rsidR="005D0BFB" w:rsidRPr="00C375EF">
        <w:rPr>
          <w:rFonts w:ascii="Times New Roman" w:hAnsi="Times New Roman"/>
          <w:b/>
          <w:sz w:val="24"/>
          <w:szCs w:val="24"/>
        </w:rPr>
        <w:t>, 2016</w:t>
      </w:r>
    </w:p>
    <w:p w:rsidR="00806977" w:rsidRPr="00C375EF" w:rsidRDefault="00CA64FE" w:rsidP="0040096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375EF">
        <w:rPr>
          <w:rFonts w:ascii="Times New Roman" w:hAnsi="Times New Roman"/>
          <w:b/>
          <w:sz w:val="24"/>
          <w:szCs w:val="24"/>
        </w:rPr>
        <w:t>Funding</w:t>
      </w:r>
      <w:r w:rsidR="007F6108" w:rsidRPr="00C375EF">
        <w:rPr>
          <w:rFonts w:ascii="Times New Roman" w:hAnsi="Times New Roman"/>
          <w:sz w:val="24"/>
          <w:szCs w:val="24"/>
        </w:rPr>
        <w:t xml:space="preserve">: </w:t>
      </w:r>
      <w:r w:rsidRPr="00C375EF">
        <w:rPr>
          <w:rFonts w:ascii="Times New Roman" w:hAnsi="Times New Roman"/>
          <w:sz w:val="24"/>
          <w:szCs w:val="24"/>
        </w:rPr>
        <w:t>Variable Range of Awards Available</w:t>
      </w:r>
      <w:r w:rsidR="009F7AC8" w:rsidRPr="00C375EF">
        <w:rPr>
          <w:rFonts w:ascii="Times New Roman" w:hAnsi="Times New Roman"/>
          <w:sz w:val="24"/>
          <w:szCs w:val="24"/>
        </w:rPr>
        <w:t xml:space="preserve"> ($</w:t>
      </w:r>
      <w:r w:rsidR="005D0BFB" w:rsidRPr="00C375EF">
        <w:rPr>
          <w:rFonts w:ascii="Times New Roman" w:hAnsi="Times New Roman"/>
          <w:sz w:val="24"/>
          <w:szCs w:val="24"/>
        </w:rPr>
        <w:t>10,000 - $20</w:t>
      </w:r>
      <w:r w:rsidR="009F7AC8" w:rsidRPr="00C375EF">
        <w:rPr>
          <w:rFonts w:ascii="Times New Roman" w:hAnsi="Times New Roman"/>
          <w:sz w:val="24"/>
          <w:szCs w:val="24"/>
        </w:rPr>
        <w:t>,000)</w:t>
      </w:r>
    </w:p>
    <w:p w:rsidR="00806977" w:rsidRPr="00C375EF" w:rsidRDefault="00CA64FE" w:rsidP="00400969">
      <w:pPr>
        <w:spacing w:after="120" w:line="240" w:lineRule="auto"/>
        <w:rPr>
          <w:rFonts w:ascii="Times New Roman" w:hAnsi="Times New Roman"/>
          <w:b/>
          <w:color w:val="010563"/>
          <w:sz w:val="24"/>
          <w:szCs w:val="24"/>
        </w:rPr>
      </w:pPr>
      <w:r w:rsidRPr="00C375EF">
        <w:rPr>
          <w:rFonts w:ascii="Times New Roman" w:hAnsi="Times New Roman"/>
          <w:b/>
          <w:color w:val="010563"/>
          <w:sz w:val="24"/>
          <w:szCs w:val="24"/>
        </w:rPr>
        <w:t>Purpose</w:t>
      </w:r>
    </w:p>
    <w:p w:rsidR="00A23800" w:rsidRPr="00C375EF" w:rsidRDefault="004C25C7" w:rsidP="00400969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 xml:space="preserve">The Florida Center for Nursing (Center) </w:t>
      </w:r>
      <w:r w:rsidRPr="00C375EF">
        <w:rPr>
          <w:rFonts w:ascii="Times New Roman" w:hAnsi="Times New Roman"/>
          <w:color w:val="000000"/>
          <w:sz w:val="23"/>
          <w:szCs w:val="23"/>
        </w:rPr>
        <w:t>is pleased to announce this year’s call for proposals for the F</w:t>
      </w:r>
      <w:r w:rsidRPr="00C375EF">
        <w:rPr>
          <w:rFonts w:ascii="Times New Roman" w:hAnsi="Times New Roman"/>
          <w:sz w:val="23"/>
          <w:szCs w:val="23"/>
        </w:rPr>
        <w:t xml:space="preserve">CN Retention and Recruitment Funded Project Initiative. One way the Center fulfills its mission is by funding a </w:t>
      </w:r>
      <w:r w:rsidR="00855D41" w:rsidRPr="00C375EF">
        <w:rPr>
          <w:rFonts w:ascii="Times New Roman" w:hAnsi="Times New Roman"/>
          <w:sz w:val="23"/>
          <w:szCs w:val="23"/>
        </w:rPr>
        <w:t>grant</w:t>
      </w:r>
      <w:r w:rsidRPr="00C375EF">
        <w:rPr>
          <w:rFonts w:ascii="Times New Roman" w:hAnsi="Times New Roman"/>
          <w:sz w:val="23"/>
          <w:szCs w:val="23"/>
        </w:rPr>
        <w:t xml:space="preserve"> program aimed at improving the retention and recruitment of nurses in Flor</w:t>
      </w:r>
      <w:r w:rsidR="00A23800" w:rsidRPr="00C375EF">
        <w:rPr>
          <w:rFonts w:ascii="Times New Roman" w:hAnsi="Times New Roman"/>
          <w:sz w:val="23"/>
          <w:szCs w:val="23"/>
        </w:rPr>
        <w:t xml:space="preserve">ida.  The Center’s research has </w:t>
      </w:r>
      <w:r w:rsidRPr="00C375EF">
        <w:rPr>
          <w:rFonts w:ascii="Times New Roman" w:hAnsi="Times New Roman"/>
          <w:sz w:val="23"/>
          <w:szCs w:val="23"/>
        </w:rPr>
        <w:t>demonstrated that to successfully resolve the nursing shortage in Florida</w:t>
      </w:r>
      <w:r w:rsidR="007F6108" w:rsidRPr="00C375EF">
        <w:rPr>
          <w:rFonts w:ascii="Times New Roman" w:hAnsi="Times New Roman"/>
          <w:sz w:val="23"/>
          <w:szCs w:val="23"/>
        </w:rPr>
        <w:t xml:space="preserve">, we must work to improve the retention of existing nurses in </w:t>
      </w:r>
      <w:r w:rsidRPr="00C375EF">
        <w:rPr>
          <w:rFonts w:ascii="Times New Roman" w:hAnsi="Times New Roman"/>
          <w:sz w:val="23"/>
          <w:szCs w:val="23"/>
        </w:rPr>
        <w:t>the workforce</w:t>
      </w:r>
      <w:r w:rsidR="007F6108" w:rsidRPr="00C375EF">
        <w:rPr>
          <w:rFonts w:ascii="Times New Roman" w:hAnsi="Times New Roman"/>
          <w:sz w:val="23"/>
          <w:szCs w:val="23"/>
        </w:rPr>
        <w:t xml:space="preserve"> and promote targeted recruitment into nursing.</w:t>
      </w:r>
      <w:r w:rsidR="00A23800" w:rsidRPr="00C375EF">
        <w:rPr>
          <w:rFonts w:ascii="Times New Roman" w:hAnsi="Times New Roman"/>
          <w:sz w:val="23"/>
          <w:szCs w:val="23"/>
        </w:rPr>
        <w:t xml:space="preserve"> Funding previously allowed us to operate a small grants program</w:t>
      </w:r>
      <w:r w:rsidR="00855D41" w:rsidRPr="00C375EF">
        <w:rPr>
          <w:rFonts w:ascii="Times New Roman" w:hAnsi="Times New Roman"/>
          <w:sz w:val="23"/>
          <w:szCs w:val="23"/>
        </w:rPr>
        <w:t>,</w:t>
      </w:r>
      <w:r w:rsidR="00A23800" w:rsidRPr="00C375EF">
        <w:rPr>
          <w:rFonts w:ascii="Times New Roman" w:hAnsi="Times New Roman"/>
          <w:sz w:val="23"/>
          <w:szCs w:val="23"/>
        </w:rPr>
        <w:t xml:space="preserve"> and between 2008 and 2010, the Center provided more than $185,000 to support the work of retention and recruitment in the State of Florida. </w:t>
      </w:r>
    </w:p>
    <w:p w:rsidR="00C4644D" w:rsidRPr="00C375EF" w:rsidRDefault="00C4644D" w:rsidP="00400969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4C25C7" w:rsidRPr="00C375EF" w:rsidRDefault="008D54F2" w:rsidP="00400969">
      <w:pPr>
        <w:spacing w:after="12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pacing w:val="-2"/>
          <w:sz w:val="23"/>
          <w:szCs w:val="23"/>
        </w:rPr>
        <w:t>As in times past, s</w:t>
      </w:r>
      <w:r w:rsidR="00C4644D" w:rsidRPr="00C375EF">
        <w:rPr>
          <w:rFonts w:ascii="Times New Roman" w:hAnsi="Times New Roman"/>
          <w:spacing w:val="-2"/>
          <w:sz w:val="23"/>
          <w:szCs w:val="23"/>
        </w:rPr>
        <w:t>uccessful applicants will receive funding for projects that identify, implement</w:t>
      </w:r>
      <w:r w:rsidR="00C94D28" w:rsidRPr="00C375EF">
        <w:rPr>
          <w:rFonts w:ascii="Times New Roman" w:hAnsi="Times New Roman"/>
          <w:spacing w:val="-2"/>
          <w:sz w:val="23"/>
          <w:szCs w:val="23"/>
        </w:rPr>
        <w:t>,</w:t>
      </w:r>
      <w:r w:rsidR="00C4644D" w:rsidRPr="00C375EF">
        <w:rPr>
          <w:rFonts w:ascii="Times New Roman" w:hAnsi="Times New Roman"/>
          <w:spacing w:val="-2"/>
          <w:sz w:val="23"/>
          <w:szCs w:val="23"/>
        </w:rPr>
        <w:t xml:space="preserve"> and/or evaluate effective solutions to maintaining and expanding the nursing workforce in Florida. Funded projects are expected to begin </w:t>
      </w:r>
      <w:r w:rsidR="005D0BFB" w:rsidRPr="00C375EF">
        <w:rPr>
          <w:rFonts w:ascii="Times New Roman" w:hAnsi="Times New Roman"/>
          <w:spacing w:val="-2"/>
          <w:sz w:val="23"/>
          <w:szCs w:val="23"/>
        </w:rPr>
        <w:t>July 2016</w:t>
      </w:r>
      <w:r w:rsidR="00C4644D" w:rsidRPr="00C375EF">
        <w:rPr>
          <w:rFonts w:ascii="Times New Roman" w:hAnsi="Times New Roman"/>
          <w:spacing w:val="-2"/>
          <w:sz w:val="23"/>
          <w:szCs w:val="23"/>
        </w:rPr>
        <w:t>, an</w:t>
      </w:r>
      <w:r w:rsidR="005D0BFB" w:rsidRPr="00C375EF">
        <w:rPr>
          <w:rFonts w:ascii="Times New Roman" w:hAnsi="Times New Roman"/>
          <w:spacing w:val="-2"/>
          <w:sz w:val="23"/>
          <w:szCs w:val="23"/>
        </w:rPr>
        <w:t>d may be funded through June 2017</w:t>
      </w:r>
      <w:r w:rsidR="00C4644D" w:rsidRPr="00C375EF">
        <w:rPr>
          <w:rFonts w:ascii="Times New Roman" w:hAnsi="Times New Roman"/>
          <w:spacing w:val="-2"/>
          <w:sz w:val="23"/>
          <w:szCs w:val="23"/>
        </w:rPr>
        <w:t xml:space="preserve">. Quarterly progress reports will be required in </w:t>
      </w:r>
      <w:r w:rsidR="005D0BFB" w:rsidRPr="00C375EF">
        <w:rPr>
          <w:rFonts w:ascii="Times New Roman" w:hAnsi="Times New Roman"/>
          <w:spacing w:val="-2"/>
          <w:sz w:val="23"/>
          <w:szCs w:val="23"/>
        </w:rPr>
        <w:t>October</w:t>
      </w:r>
      <w:r w:rsidR="00C4644D" w:rsidRPr="00C375EF">
        <w:rPr>
          <w:rFonts w:ascii="Times New Roman" w:hAnsi="Times New Roman"/>
          <w:spacing w:val="-2"/>
          <w:sz w:val="23"/>
          <w:szCs w:val="23"/>
        </w:rPr>
        <w:t xml:space="preserve">, </w:t>
      </w:r>
      <w:r w:rsidR="005D0BFB" w:rsidRPr="00C375EF">
        <w:rPr>
          <w:rFonts w:ascii="Times New Roman" w:hAnsi="Times New Roman"/>
          <w:spacing w:val="-2"/>
          <w:sz w:val="23"/>
          <w:szCs w:val="23"/>
        </w:rPr>
        <w:t>January</w:t>
      </w:r>
      <w:r w:rsidR="00C4644D" w:rsidRPr="00C375EF">
        <w:rPr>
          <w:rFonts w:ascii="Times New Roman" w:hAnsi="Times New Roman"/>
          <w:spacing w:val="-2"/>
          <w:sz w:val="23"/>
          <w:szCs w:val="23"/>
        </w:rPr>
        <w:t xml:space="preserve">, and </w:t>
      </w:r>
      <w:r w:rsidR="005D0BFB" w:rsidRPr="00C375EF">
        <w:rPr>
          <w:rFonts w:ascii="Times New Roman" w:hAnsi="Times New Roman"/>
          <w:spacing w:val="-2"/>
          <w:sz w:val="23"/>
          <w:szCs w:val="23"/>
        </w:rPr>
        <w:t>April 2016-2017</w:t>
      </w:r>
      <w:r w:rsidR="00C4644D" w:rsidRPr="00C375EF">
        <w:rPr>
          <w:rFonts w:ascii="Times New Roman" w:hAnsi="Times New Roman"/>
          <w:spacing w:val="-2"/>
          <w:sz w:val="23"/>
          <w:szCs w:val="23"/>
        </w:rPr>
        <w:t xml:space="preserve">. A comprehensive final report will be due no later than </w:t>
      </w:r>
      <w:r w:rsidR="005D0BFB" w:rsidRPr="00C375EF">
        <w:rPr>
          <w:rFonts w:ascii="Times New Roman" w:hAnsi="Times New Roman"/>
          <w:spacing w:val="-2"/>
          <w:sz w:val="23"/>
          <w:szCs w:val="23"/>
        </w:rPr>
        <w:t>July 2017</w:t>
      </w:r>
      <w:r w:rsidR="00C4644D" w:rsidRPr="00C375EF">
        <w:rPr>
          <w:rFonts w:ascii="Times New Roman" w:hAnsi="Times New Roman"/>
          <w:spacing w:val="-2"/>
          <w:sz w:val="23"/>
          <w:szCs w:val="23"/>
        </w:rPr>
        <w:t>. Projects lasting less than one year will have individually set reporting structures</w:t>
      </w:r>
      <w:r w:rsidR="00C4644D" w:rsidRPr="00C375EF">
        <w:rPr>
          <w:rFonts w:ascii="Times New Roman" w:hAnsi="Times New Roman"/>
          <w:sz w:val="23"/>
          <w:szCs w:val="23"/>
        </w:rPr>
        <w:t>.</w:t>
      </w:r>
      <w:r w:rsidR="00B01B58" w:rsidRPr="00C375EF">
        <w:rPr>
          <w:rFonts w:ascii="Times New Roman" w:hAnsi="Times New Roman"/>
          <w:sz w:val="23"/>
          <w:szCs w:val="23"/>
        </w:rPr>
        <w:t xml:space="preserve"> </w:t>
      </w:r>
      <w:r w:rsidR="00B01B58" w:rsidRPr="00C375EF">
        <w:rPr>
          <w:rFonts w:ascii="Times New Roman" w:hAnsi="Times New Roman"/>
          <w:spacing w:val="-2"/>
          <w:sz w:val="23"/>
          <w:szCs w:val="23"/>
        </w:rPr>
        <w:t>Contingent on the availability of funding, requests for 2</w:t>
      </w:r>
      <w:r w:rsidR="00B01B58" w:rsidRPr="00C375EF">
        <w:rPr>
          <w:rFonts w:ascii="Times New Roman" w:hAnsi="Times New Roman"/>
          <w:spacing w:val="-2"/>
          <w:sz w:val="23"/>
          <w:szCs w:val="23"/>
          <w:vertAlign w:val="superscript"/>
        </w:rPr>
        <w:t>nd</w:t>
      </w:r>
      <w:r w:rsidR="00B01B58" w:rsidRPr="00C375EF">
        <w:rPr>
          <w:rFonts w:ascii="Times New Roman" w:hAnsi="Times New Roman"/>
          <w:spacing w:val="-2"/>
          <w:sz w:val="23"/>
          <w:szCs w:val="23"/>
        </w:rPr>
        <w:t xml:space="preserve"> year funding will be considered.</w:t>
      </w:r>
    </w:p>
    <w:p w:rsidR="00806977" w:rsidRPr="00C375EF" w:rsidRDefault="00CA64FE" w:rsidP="00400969">
      <w:pPr>
        <w:spacing w:after="120" w:line="240" w:lineRule="auto"/>
        <w:rPr>
          <w:rFonts w:ascii="Times New Roman" w:hAnsi="Times New Roman"/>
          <w:b/>
          <w:color w:val="010563"/>
          <w:sz w:val="24"/>
          <w:szCs w:val="24"/>
        </w:rPr>
      </w:pPr>
      <w:r w:rsidRPr="00C375EF">
        <w:rPr>
          <w:rFonts w:ascii="Times New Roman" w:hAnsi="Times New Roman"/>
          <w:b/>
          <w:color w:val="010563"/>
          <w:sz w:val="24"/>
          <w:szCs w:val="24"/>
        </w:rPr>
        <w:t>Eligibility</w:t>
      </w:r>
    </w:p>
    <w:p w:rsidR="00CA64FE" w:rsidRPr="00C375EF" w:rsidRDefault="00CA64FE" w:rsidP="00400969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 xml:space="preserve">Funded </w:t>
      </w:r>
      <w:r w:rsidR="007F6108" w:rsidRPr="00C375EF">
        <w:rPr>
          <w:rFonts w:ascii="Times New Roman" w:hAnsi="Times New Roman"/>
          <w:sz w:val="23"/>
          <w:szCs w:val="23"/>
        </w:rPr>
        <w:t>projects</w:t>
      </w:r>
      <w:r w:rsidRPr="00C375EF">
        <w:rPr>
          <w:rFonts w:ascii="Times New Roman" w:hAnsi="Times New Roman"/>
          <w:sz w:val="23"/>
          <w:szCs w:val="23"/>
        </w:rPr>
        <w:t xml:space="preserve"> may be at the facility</w:t>
      </w:r>
      <w:r w:rsidR="00C94D28" w:rsidRPr="00C375EF">
        <w:rPr>
          <w:rFonts w:ascii="Times New Roman" w:hAnsi="Times New Roman"/>
          <w:sz w:val="23"/>
          <w:szCs w:val="23"/>
        </w:rPr>
        <w:t>;</w:t>
      </w:r>
      <w:r w:rsidRPr="00C375EF">
        <w:rPr>
          <w:rFonts w:ascii="Times New Roman" w:hAnsi="Times New Roman"/>
          <w:sz w:val="23"/>
          <w:szCs w:val="23"/>
        </w:rPr>
        <w:t xml:space="preserve"> local</w:t>
      </w:r>
      <w:r w:rsidR="00C94D28" w:rsidRPr="00C375EF">
        <w:rPr>
          <w:rFonts w:ascii="Times New Roman" w:hAnsi="Times New Roman"/>
          <w:sz w:val="23"/>
          <w:szCs w:val="23"/>
        </w:rPr>
        <w:t>;</w:t>
      </w:r>
      <w:r w:rsidRPr="00C375EF">
        <w:rPr>
          <w:rFonts w:ascii="Times New Roman" w:hAnsi="Times New Roman"/>
          <w:sz w:val="23"/>
          <w:szCs w:val="23"/>
        </w:rPr>
        <w:t xml:space="preserve"> regional</w:t>
      </w:r>
      <w:r w:rsidR="00C94D28" w:rsidRPr="00C375EF">
        <w:rPr>
          <w:rFonts w:ascii="Times New Roman" w:hAnsi="Times New Roman"/>
          <w:sz w:val="23"/>
          <w:szCs w:val="23"/>
        </w:rPr>
        <w:t>;</w:t>
      </w:r>
      <w:r w:rsidRPr="00C375EF">
        <w:rPr>
          <w:rFonts w:ascii="Times New Roman" w:hAnsi="Times New Roman"/>
          <w:sz w:val="23"/>
          <w:szCs w:val="23"/>
        </w:rPr>
        <w:t xml:space="preserve"> or state-level, and are open to individuals or groups. Projects may relate to a specific </w:t>
      </w:r>
      <w:r w:rsidR="00C16FD8" w:rsidRPr="00C375EF">
        <w:rPr>
          <w:rFonts w:ascii="Times New Roman" w:hAnsi="Times New Roman"/>
          <w:sz w:val="23"/>
          <w:szCs w:val="23"/>
        </w:rPr>
        <w:t xml:space="preserve">nurse </w:t>
      </w:r>
      <w:r w:rsidRPr="00C375EF">
        <w:rPr>
          <w:rFonts w:ascii="Times New Roman" w:hAnsi="Times New Roman"/>
          <w:sz w:val="23"/>
          <w:szCs w:val="23"/>
        </w:rPr>
        <w:t xml:space="preserve">workplace setting (i.e. acute care, long-term care, home health, public health, ambulatory care, academic settings) </w:t>
      </w:r>
      <w:r w:rsidR="007F6108" w:rsidRPr="00C375EF">
        <w:rPr>
          <w:rFonts w:ascii="Times New Roman" w:hAnsi="Times New Roman"/>
          <w:sz w:val="23"/>
          <w:szCs w:val="23"/>
        </w:rPr>
        <w:t>or to a nursing group (i.e. RNs, LPNs</w:t>
      </w:r>
      <w:r w:rsidR="00C94D28" w:rsidRPr="00C375EF">
        <w:rPr>
          <w:rFonts w:ascii="Times New Roman" w:hAnsi="Times New Roman"/>
          <w:sz w:val="23"/>
          <w:szCs w:val="23"/>
        </w:rPr>
        <w:t>,</w:t>
      </w:r>
      <w:r w:rsidR="007F6108" w:rsidRPr="00C375EF">
        <w:rPr>
          <w:rFonts w:ascii="Times New Roman" w:hAnsi="Times New Roman"/>
          <w:sz w:val="23"/>
          <w:szCs w:val="23"/>
        </w:rPr>
        <w:t xml:space="preserve"> and/or ARNPs).</w:t>
      </w:r>
    </w:p>
    <w:p w:rsidR="00806977" w:rsidRPr="00C375EF" w:rsidRDefault="00112C75" w:rsidP="00400969">
      <w:pPr>
        <w:spacing w:after="12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T</w:t>
      </w:r>
      <w:r w:rsidR="00CA64FE" w:rsidRPr="00C375EF">
        <w:rPr>
          <w:rFonts w:ascii="Times New Roman" w:hAnsi="Times New Roman"/>
          <w:sz w:val="23"/>
          <w:szCs w:val="23"/>
        </w:rPr>
        <w:t>he estimated range of each award is $</w:t>
      </w:r>
      <w:r w:rsidR="00B52A11" w:rsidRPr="00C375EF">
        <w:rPr>
          <w:rFonts w:ascii="Times New Roman" w:hAnsi="Times New Roman"/>
          <w:sz w:val="23"/>
          <w:szCs w:val="23"/>
        </w:rPr>
        <w:t>10</w:t>
      </w:r>
      <w:r w:rsidR="00CA64FE" w:rsidRPr="00C375EF">
        <w:rPr>
          <w:rFonts w:ascii="Times New Roman" w:hAnsi="Times New Roman"/>
          <w:sz w:val="23"/>
          <w:szCs w:val="23"/>
        </w:rPr>
        <w:t>,000</w:t>
      </w:r>
      <w:r w:rsidR="007F6108" w:rsidRPr="00C375EF">
        <w:rPr>
          <w:rFonts w:ascii="Times New Roman" w:hAnsi="Times New Roman"/>
          <w:sz w:val="23"/>
          <w:szCs w:val="23"/>
        </w:rPr>
        <w:t xml:space="preserve"> </w:t>
      </w:r>
      <w:r w:rsidR="00CA64FE" w:rsidRPr="00C375EF">
        <w:rPr>
          <w:rFonts w:ascii="Times New Roman" w:hAnsi="Times New Roman"/>
          <w:sz w:val="23"/>
          <w:szCs w:val="23"/>
        </w:rPr>
        <w:t>-</w:t>
      </w:r>
      <w:r w:rsidR="007F6108" w:rsidRPr="00C375EF">
        <w:rPr>
          <w:rFonts w:ascii="Times New Roman" w:hAnsi="Times New Roman"/>
          <w:sz w:val="23"/>
          <w:szCs w:val="23"/>
        </w:rPr>
        <w:t xml:space="preserve"> </w:t>
      </w:r>
      <w:r w:rsidR="00B52A11" w:rsidRPr="00C375EF">
        <w:rPr>
          <w:rFonts w:ascii="Times New Roman" w:hAnsi="Times New Roman"/>
          <w:sz w:val="23"/>
          <w:szCs w:val="23"/>
        </w:rPr>
        <w:t>$20</w:t>
      </w:r>
      <w:r w:rsidR="00CA64FE" w:rsidRPr="00C375EF">
        <w:rPr>
          <w:rFonts w:ascii="Times New Roman" w:hAnsi="Times New Roman"/>
          <w:sz w:val="23"/>
          <w:szCs w:val="23"/>
        </w:rPr>
        <w:t xml:space="preserve">,000. </w:t>
      </w:r>
      <w:r w:rsidR="007F6108" w:rsidRPr="00C375EF">
        <w:rPr>
          <w:rFonts w:ascii="Times New Roman" w:hAnsi="Times New Roman"/>
          <w:sz w:val="23"/>
          <w:szCs w:val="23"/>
        </w:rPr>
        <w:t>Applications</w:t>
      </w:r>
      <w:r w:rsidR="00CA64FE" w:rsidRPr="00C375EF">
        <w:rPr>
          <w:rFonts w:ascii="Times New Roman" w:hAnsi="Times New Roman"/>
          <w:sz w:val="23"/>
          <w:szCs w:val="23"/>
        </w:rPr>
        <w:t xml:space="preserve"> will be reviewed and prioritized by a selection committee comprised of members of the </w:t>
      </w:r>
      <w:r w:rsidR="007F6108" w:rsidRPr="00C375EF">
        <w:rPr>
          <w:rFonts w:ascii="Times New Roman" w:hAnsi="Times New Roman"/>
          <w:sz w:val="23"/>
          <w:szCs w:val="23"/>
        </w:rPr>
        <w:t>Center S</w:t>
      </w:r>
      <w:r w:rsidR="00CA64FE" w:rsidRPr="00C375EF">
        <w:rPr>
          <w:rFonts w:ascii="Times New Roman" w:hAnsi="Times New Roman"/>
          <w:sz w:val="23"/>
          <w:szCs w:val="23"/>
        </w:rPr>
        <w:t>taff and Board of Directors.</w:t>
      </w:r>
    </w:p>
    <w:p w:rsidR="00806977" w:rsidRPr="00C375EF" w:rsidRDefault="0063757F" w:rsidP="00400969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Proposals</w:t>
      </w:r>
      <w:r w:rsidR="00CA64FE" w:rsidRPr="00C375EF">
        <w:rPr>
          <w:rFonts w:ascii="Times New Roman" w:hAnsi="Times New Roman"/>
          <w:sz w:val="23"/>
          <w:szCs w:val="23"/>
        </w:rPr>
        <w:t xml:space="preserve"> are encouraged in the following areas, including</w:t>
      </w:r>
      <w:r w:rsidR="00C16FD8" w:rsidRPr="00C375EF">
        <w:rPr>
          <w:rFonts w:ascii="Times New Roman" w:hAnsi="Times New Roman"/>
          <w:sz w:val="23"/>
          <w:szCs w:val="23"/>
        </w:rPr>
        <w:t xml:space="preserve"> </w:t>
      </w:r>
      <w:r w:rsidR="00CA64FE" w:rsidRPr="00C375EF">
        <w:rPr>
          <w:rFonts w:ascii="Times New Roman" w:hAnsi="Times New Roman"/>
          <w:sz w:val="23"/>
          <w:szCs w:val="23"/>
        </w:rPr>
        <w:t>but not limited to</w:t>
      </w:r>
      <w:r w:rsidR="00C4644D" w:rsidRPr="00C375EF">
        <w:rPr>
          <w:rFonts w:ascii="Times New Roman" w:hAnsi="Times New Roman"/>
          <w:sz w:val="23"/>
          <w:szCs w:val="23"/>
        </w:rPr>
        <w:t xml:space="preserve"> </w:t>
      </w:r>
      <w:r w:rsidR="00CA64FE" w:rsidRPr="00C375EF">
        <w:rPr>
          <w:rFonts w:ascii="Times New Roman" w:hAnsi="Times New Roman"/>
          <w:sz w:val="23"/>
          <w:szCs w:val="23"/>
        </w:rPr>
        <w:t>research or projects that:</w:t>
      </w:r>
    </w:p>
    <w:p w:rsidR="00CA64FE" w:rsidRPr="00C375EF" w:rsidRDefault="00CA64FE" w:rsidP="0040096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Obtain direct input on issues and solutions from high-risk nurse populations</w:t>
      </w:r>
    </w:p>
    <w:p w:rsidR="00CA64FE" w:rsidRPr="00C375EF" w:rsidRDefault="00CA64FE" w:rsidP="00400969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 xml:space="preserve">Relate to the </w:t>
      </w:r>
      <w:r w:rsidR="0063757F" w:rsidRPr="00C375EF">
        <w:rPr>
          <w:rFonts w:ascii="Times New Roman" w:hAnsi="Times New Roman"/>
          <w:sz w:val="23"/>
          <w:szCs w:val="23"/>
        </w:rPr>
        <w:t>development, support,</w:t>
      </w:r>
      <w:r w:rsidRPr="00C375EF">
        <w:rPr>
          <w:rFonts w:ascii="Times New Roman" w:hAnsi="Times New Roman"/>
          <w:sz w:val="23"/>
          <w:szCs w:val="23"/>
        </w:rPr>
        <w:t xml:space="preserve"> and retention of first-line managers</w:t>
      </w:r>
    </w:p>
    <w:p w:rsidR="00CA64FE" w:rsidRPr="00C375EF" w:rsidRDefault="00CA64FE" w:rsidP="00400969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Support the retention of first-year novice nurses providing direct care</w:t>
      </w:r>
    </w:p>
    <w:p w:rsidR="00CA64FE" w:rsidRPr="00C375EF" w:rsidRDefault="00CA64FE" w:rsidP="00400969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Support the retention of the maturing nursing workforce in Florida</w:t>
      </w:r>
    </w:p>
    <w:p w:rsidR="00445D61" w:rsidRPr="00C375EF" w:rsidRDefault="00C14E03" w:rsidP="0040096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Prepare</w:t>
      </w:r>
      <w:r w:rsidR="00445D61" w:rsidRPr="00C375EF">
        <w:rPr>
          <w:rFonts w:ascii="Times New Roman" w:hAnsi="Times New Roman"/>
          <w:sz w:val="23"/>
          <w:szCs w:val="23"/>
        </w:rPr>
        <w:t xml:space="preserve"> entry-level nurses to fill specialty-care vacancies</w:t>
      </w:r>
      <w:r w:rsidRPr="00C375EF">
        <w:rPr>
          <w:rFonts w:ascii="Times New Roman" w:hAnsi="Times New Roman"/>
          <w:sz w:val="23"/>
          <w:szCs w:val="23"/>
        </w:rPr>
        <w:t xml:space="preserve">, advance in practice, and/or seek management positions </w:t>
      </w:r>
    </w:p>
    <w:p w:rsidR="00445D61" w:rsidRPr="00C375EF" w:rsidRDefault="00CA64FE" w:rsidP="0040096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Support recruitment strategies targeted to qualified applicants who represent the diverse population of Florida</w:t>
      </w:r>
      <w:r w:rsidR="00445D61" w:rsidRPr="00C375EF">
        <w:rPr>
          <w:rFonts w:ascii="Times New Roman" w:hAnsi="Times New Roman"/>
          <w:sz w:val="23"/>
          <w:szCs w:val="23"/>
        </w:rPr>
        <w:t xml:space="preserve"> </w:t>
      </w:r>
    </w:p>
    <w:p w:rsidR="00CA64FE" w:rsidRPr="00C375EF" w:rsidRDefault="00445D61" w:rsidP="0040096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I</w:t>
      </w:r>
      <w:r w:rsidR="00CA64FE" w:rsidRPr="00C375EF">
        <w:rPr>
          <w:rFonts w:ascii="Times New Roman" w:hAnsi="Times New Roman"/>
          <w:sz w:val="23"/>
          <w:szCs w:val="23"/>
        </w:rPr>
        <w:t>ncreas</w:t>
      </w:r>
      <w:r w:rsidR="0063757F" w:rsidRPr="00C375EF">
        <w:rPr>
          <w:rFonts w:ascii="Times New Roman" w:hAnsi="Times New Roman"/>
          <w:sz w:val="23"/>
          <w:szCs w:val="23"/>
        </w:rPr>
        <w:t>e</w:t>
      </w:r>
      <w:r w:rsidR="00CA64FE" w:rsidRPr="00C375EF">
        <w:rPr>
          <w:rFonts w:ascii="Times New Roman" w:hAnsi="Times New Roman"/>
          <w:sz w:val="23"/>
          <w:szCs w:val="23"/>
        </w:rPr>
        <w:t xml:space="preserve"> the ratio of men in nursing</w:t>
      </w:r>
    </w:p>
    <w:p w:rsidR="00CA64FE" w:rsidRPr="00C375EF" w:rsidRDefault="00053090" w:rsidP="0040096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Implement solutions based on</w:t>
      </w:r>
      <w:r w:rsidR="00CA64FE" w:rsidRPr="00C375EF">
        <w:rPr>
          <w:rFonts w:ascii="Times New Roman" w:hAnsi="Times New Roman"/>
          <w:sz w:val="23"/>
          <w:szCs w:val="23"/>
        </w:rPr>
        <w:t xml:space="preserve"> the experiences of first-line managers in retaining and recruiting staff nurses</w:t>
      </w:r>
    </w:p>
    <w:p w:rsidR="00CA64FE" w:rsidRPr="00C375EF" w:rsidRDefault="00CA64FE" w:rsidP="0040096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Identify the satisfiers and non-satisfiers for nurses providing direct care</w:t>
      </w:r>
    </w:p>
    <w:p w:rsidR="00CA64FE" w:rsidRPr="00C375EF" w:rsidRDefault="00CA64FE" w:rsidP="0040096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Relate to regional successes and challenges of retention and recruitment within Florida</w:t>
      </w:r>
    </w:p>
    <w:p w:rsidR="00CA64FE" w:rsidRPr="00C375EF" w:rsidRDefault="00CA64FE" w:rsidP="0040096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 xml:space="preserve">Examine </w:t>
      </w:r>
      <w:r w:rsidR="00B87B05" w:rsidRPr="00C375EF">
        <w:rPr>
          <w:rFonts w:ascii="Times New Roman" w:hAnsi="Times New Roman"/>
          <w:sz w:val="23"/>
          <w:szCs w:val="23"/>
        </w:rPr>
        <w:t xml:space="preserve">and address </w:t>
      </w:r>
      <w:r w:rsidRPr="00C375EF">
        <w:rPr>
          <w:rFonts w:ascii="Times New Roman" w:hAnsi="Times New Roman"/>
          <w:sz w:val="23"/>
          <w:szCs w:val="23"/>
        </w:rPr>
        <w:t>the physical work environment and/or the culture of the work environment</w:t>
      </w:r>
    </w:p>
    <w:p w:rsidR="00806977" w:rsidRPr="00C375EF" w:rsidRDefault="00CA64FE" w:rsidP="00400969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Serve as a pilot for long-term or large-scale retention and recruitment initiatives</w:t>
      </w:r>
    </w:p>
    <w:p w:rsidR="00806977" w:rsidRPr="00C375EF" w:rsidRDefault="00377541" w:rsidP="00400969">
      <w:pPr>
        <w:spacing w:after="120" w:line="240" w:lineRule="auto"/>
        <w:rPr>
          <w:rFonts w:ascii="Times New Roman" w:hAnsi="Times New Roman"/>
          <w:b/>
          <w:color w:val="010563"/>
          <w:sz w:val="24"/>
          <w:szCs w:val="24"/>
        </w:rPr>
      </w:pPr>
      <w:r w:rsidRPr="00C375EF">
        <w:rPr>
          <w:rFonts w:ascii="Times New Roman" w:hAnsi="Times New Roman"/>
          <w:b/>
          <w:color w:val="010563"/>
          <w:sz w:val="24"/>
          <w:szCs w:val="24"/>
        </w:rPr>
        <w:t>A</w:t>
      </w:r>
      <w:r w:rsidR="00CA64FE" w:rsidRPr="00C375EF">
        <w:rPr>
          <w:rFonts w:ascii="Times New Roman" w:hAnsi="Times New Roman"/>
          <w:b/>
          <w:color w:val="010563"/>
          <w:sz w:val="24"/>
          <w:szCs w:val="24"/>
        </w:rPr>
        <w:t>pplication</w:t>
      </w:r>
    </w:p>
    <w:p w:rsidR="00511D39" w:rsidRPr="00C375EF" w:rsidRDefault="00CA64FE" w:rsidP="00400969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 xml:space="preserve">Proposals will be accepted on or before, but no later than, the close of business </w:t>
      </w:r>
      <w:r w:rsidR="00C81977">
        <w:rPr>
          <w:rFonts w:ascii="Times New Roman" w:hAnsi="Times New Roman"/>
          <w:sz w:val="23"/>
          <w:szCs w:val="23"/>
        </w:rPr>
        <w:t>Monday</w:t>
      </w:r>
      <w:r w:rsidRPr="00C375EF">
        <w:rPr>
          <w:rFonts w:ascii="Times New Roman" w:hAnsi="Times New Roman"/>
          <w:sz w:val="23"/>
          <w:szCs w:val="23"/>
        </w:rPr>
        <w:t xml:space="preserve">, </w:t>
      </w:r>
      <w:r w:rsidR="005759B9">
        <w:rPr>
          <w:rFonts w:ascii="Times New Roman" w:hAnsi="Times New Roman"/>
          <w:b/>
          <w:sz w:val="23"/>
          <w:szCs w:val="23"/>
        </w:rPr>
        <w:t>March 25</w:t>
      </w:r>
      <w:r w:rsidR="00B52A11" w:rsidRPr="00C375EF">
        <w:rPr>
          <w:rFonts w:ascii="Times New Roman" w:hAnsi="Times New Roman"/>
          <w:b/>
          <w:sz w:val="23"/>
          <w:szCs w:val="23"/>
        </w:rPr>
        <w:t>, 2016</w:t>
      </w:r>
      <w:r w:rsidRPr="00C375EF">
        <w:rPr>
          <w:rFonts w:ascii="Times New Roman" w:hAnsi="Times New Roman"/>
          <w:sz w:val="23"/>
          <w:szCs w:val="23"/>
        </w:rPr>
        <w:t>. No proposals will be accepted after this date.</w:t>
      </w:r>
      <w:r w:rsidR="00AD7B71" w:rsidRPr="00C375EF">
        <w:rPr>
          <w:rFonts w:ascii="Times New Roman" w:hAnsi="Times New Roman"/>
          <w:sz w:val="23"/>
          <w:szCs w:val="23"/>
        </w:rPr>
        <w:t xml:space="preserve"> </w:t>
      </w:r>
    </w:p>
    <w:p w:rsidR="00806977" w:rsidRPr="00C375EF" w:rsidRDefault="00806977" w:rsidP="0040096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3395B" w:rsidRPr="00C375EF" w:rsidRDefault="00AD7B71" w:rsidP="00400969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lastRenderedPageBreak/>
        <w:t>Applications</w:t>
      </w:r>
      <w:r w:rsidR="00A3395B" w:rsidRPr="00C375EF">
        <w:rPr>
          <w:rFonts w:ascii="Times New Roman" w:hAnsi="Times New Roman"/>
          <w:sz w:val="23"/>
          <w:szCs w:val="23"/>
        </w:rPr>
        <w:t xml:space="preserve"> must include </w:t>
      </w:r>
      <w:r w:rsidR="00A3395B" w:rsidRPr="00C375EF">
        <w:rPr>
          <w:rFonts w:ascii="Times New Roman" w:hAnsi="Times New Roman"/>
          <w:sz w:val="23"/>
          <w:szCs w:val="23"/>
          <w:u w:val="single"/>
        </w:rPr>
        <w:t>all</w:t>
      </w:r>
      <w:r w:rsidR="00A3395B" w:rsidRPr="00C375EF">
        <w:rPr>
          <w:rFonts w:ascii="Times New Roman" w:hAnsi="Times New Roman"/>
          <w:sz w:val="23"/>
          <w:szCs w:val="23"/>
        </w:rPr>
        <w:t xml:space="preserve"> of the following elements</w:t>
      </w:r>
      <w:r w:rsidR="002E6207" w:rsidRPr="00C375EF">
        <w:rPr>
          <w:rFonts w:ascii="Times New Roman" w:hAnsi="Times New Roman"/>
          <w:sz w:val="23"/>
          <w:szCs w:val="23"/>
        </w:rPr>
        <w:t>:</w:t>
      </w:r>
    </w:p>
    <w:p w:rsidR="00877DAB" w:rsidRPr="00C375EF" w:rsidRDefault="00877DAB" w:rsidP="0040096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 xml:space="preserve">Identified </w:t>
      </w:r>
      <w:r w:rsidRPr="00C375EF">
        <w:rPr>
          <w:rFonts w:ascii="Times New Roman" w:hAnsi="Times New Roman"/>
          <w:b/>
          <w:sz w:val="23"/>
          <w:szCs w:val="23"/>
        </w:rPr>
        <w:t>primary</w:t>
      </w:r>
      <w:r w:rsidRPr="00C375EF">
        <w:rPr>
          <w:rFonts w:ascii="Times New Roman" w:hAnsi="Times New Roman"/>
          <w:sz w:val="23"/>
          <w:szCs w:val="23"/>
        </w:rPr>
        <w:t xml:space="preserve"> Project Lead Investigator</w:t>
      </w:r>
    </w:p>
    <w:p w:rsidR="00A3395B" w:rsidRPr="00C375EF" w:rsidRDefault="00877DAB" w:rsidP="0040096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S</w:t>
      </w:r>
      <w:r w:rsidR="00A3395B" w:rsidRPr="00C375EF">
        <w:rPr>
          <w:rFonts w:ascii="Times New Roman" w:hAnsi="Times New Roman"/>
          <w:sz w:val="23"/>
          <w:szCs w:val="23"/>
        </w:rPr>
        <w:t xml:space="preserve">pecific problem your </w:t>
      </w:r>
      <w:r w:rsidRPr="00C375EF">
        <w:rPr>
          <w:rFonts w:ascii="Times New Roman" w:hAnsi="Times New Roman"/>
          <w:sz w:val="23"/>
          <w:szCs w:val="23"/>
        </w:rPr>
        <w:t>project</w:t>
      </w:r>
      <w:r w:rsidR="00A3395B" w:rsidRPr="00C375EF">
        <w:rPr>
          <w:rFonts w:ascii="Times New Roman" w:hAnsi="Times New Roman"/>
          <w:sz w:val="23"/>
          <w:szCs w:val="23"/>
        </w:rPr>
        <w:t xml:space="preserve"> add</w:t>
      </w:r>
      <w:r w:rsidRPr="00C375EF">
        <w:rPr>
          <w:rFonts w:ascii="Times New Roman" w:hAnsi="Times New Roman"/>
          <w:sz w:val="23"/>
          <w:szCs w:val="23"/>
        </w:rPr>
        <w:t>resses</w:t>
      </w:r>
    </w:p>
    <w:p w:rsidR="00A3395B" w:rsidRPr="00C375EF" w:rsidRDefault="00877DAB" w:rsidP="0040096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K</w:t>
      </w:r>
      <w:r w:rsidR="00A3395B" w:rsidRPr="00C375EF">
        <w:rPr>
          <w:rFonts w:ascii="Times New Roman" w:hAnsi="Times New Roman"/>
          <w:sz w:val="23"/>
          <w:szCs w:val="23"/>
        </w:rPr>
        <w:t>ey init</w:t>
      </w:r>
      <w:r w:rsidRPr="00C375EF">
        <w:rPr>
          <w:rFonts w:ascii="Times New Roman" w:hAnsi="Times New Roman"/>
          <w:sz w:val="23"/>
          <w:szCs w:val="23"/>
        </w:rPr>
        <w:t>iative components or activities</w:t>
      </w:r>
    </w:p>
    <w:p w:rsidR="00A3395B" w:rsidRPr="00C375EF" w:rsidRDefault="00877DAB" w:rsidP="0040096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I</w:t>
      </w:r>
      <w:r w:rsidR="00A3395B" w:rsidRPr="00C375EF">
        <w:rPr>
          <w:rFonts w:ascii="Times New Roman" w:hAnsi="Times New Roman"/>
          <w:sz w:val="23"/>
          <w:szCs w:val="23"/>
        </w:rPr>
        <w:t xml:space="preserve">ntended results or </w:t>
      </w:r>
      <w:r w:rsidRPr="00C375EF">
        <w:rPr>
          <w:rFonts w:ascii="Times New Roman" w:hAnsi="Times New Roman"/>
          <w:sz w:val="23"/>
          <w:szCs w:val="23"/>
        </w:rPr>
        <w:t>outcomes</w:t>
      </w:r>
    </w:p>
    <w:p w:rsidR="00877DAB" w:rsidRPr="00C375EF" w:rsidRDefault="00877DAB" w:rsidP="0040096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I</w:t>
      </w:r>
      <w:r w:rsidR="00A3395B" w:rsidRPr="00C375EF">
        <w:rPr>
          <w:rFonts w:ascii="Times New Roman" w:hAnsi="Times New Roman"/>
          <w:sz w:val="23"/>
          <w:szCs w:val="23"/>
        </w:rPr>
        <w:t xml:space="preserve">ntended </w:t>
      </w:r>
      <w:r w:rsidRPr="00C375EF">
        <w:rPr>
          <w:rFonts w:ascii="Times New Roman" w:hAnsi="Times New Roman"/>
          <w:sz w:val="23"/>
          <w:szCs w:val="23"/>
        </w:rPr>
        <w:t>recipient of the project or audience for the outcome</w:t>
      </w:r>
    </w:p>
    <w:p w:rsidR="00A3395B" w:rsidRPr="00C375EF" w:rsidRDefault="00511D39" w:rsidP="0040096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Method for evaluation, measurement, and sharing of results</w:t>
      </w:r>
    </w:p>
    <w:p w:rsidR="00AA2620" w:rsidRPr="00C375EF" w:rsidRDefault="00AA2620" w:rsidP="0040096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 xml:space="preserve">Measurable definition of success for this project </w:t>
      </w:r>
    </w:p>
    <w:p w:rsidR="00F22D14" w:rsidRPr="00C375EF" w:rsidRDefault="00F22D14" w:rsidP="0040096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Detailed budget</w:t>
      </w:r>
    </w:p>
    <w:p w:rsidR="00A3395B" w:rsidRPr="00C375EF" w:rsidRDefault="00511D39" w:rsidP="0040096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Statement of</w:t>
      </w:r>
      <w:r w:rsidR="00A3395B" w:rsidRPr="00C375EF">
        <w:rPr>
          <w:rFonts w:ascii="Times New Roman" w:hAnsi="Times New Roman"/>
          <w:sz w:val="23"/>
          <w:szCs w:val="23"/>
        </w:rPr>
        <w:t xml:space="preserve"> research meth</w:t>
      </w:r>
      <w:r w:rsidR="00877DAB" w:rsidRPr="00C375EF">
        <w:rPr>
          <w:rFonts w:ascii="Times New Roman" w:hAnsi="Times New Roman"/>
          <w:sz w:val="23"/>
          <w:szCs w:val="23"/>
        </w:rPr>
        <w:t xml:space="preserve">odology </w:t>
      </w:r>
      <w:r w:rsidRPr="00C375EF">
        <w:rPr>
          <w:rFonts w:ascii="Times New Roman" w:hAnsi="Times New Roman"/>
          <w:sz w:val="23"/>
          <w:szCs w:val="23"/>
        </w:rPr>
        <w:t>(if applicable)</w:t>
      </w:r>
    </w:p>
    <w:p w:rsidR="00A3395B" w:rsidRPr="00C375EF" w:rsidRDefault="00511D39" w:rsidP="0040096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O</w:t>
      </w:r>
      <w:r w:rsidR="00A3395B" w:rsidRPr="00C375EF">
        <w:rPr>
          <w:rFonts w:ascii="Times New Roman" w:hAnsi="Times New Roman"/>
          <w:sz w:val="23"/>
          <w:szCs w:val="23"/>
        </w:rPr>
        <w:t>ther funding</w:t>
      </w:r>
      <w:r w:rsidR="00877DAB" w:rsidRPr="00C375EF">
        <w:rPr>
          <w:rFonts w:ascii="Times New Roman" w:hAnsi="Times New Roman"/>
          <w:sz w:val="23"/>
          <w:szCs w:val="23"/>
        </w:rPr>
        <w:t xml:space="preserve"> sources</w:t>
      </w:r>
      <w:r w:rsidRPr="00C375EF">
        <w:rPr>
          <w:rFonts w:ascii="Times New Roman" w:hAnsi="Times New Roman"/>
          <w:sz w:val="23"/>
          <w:szCs w:val="23"/>
        </w:rPr>
        <w:t xml:space="preserve"> and amount (if applicable)</w:t>
      </w:r>
    </w:p>
    <w:p w:rsidR="00877DAB" w:rsidRPr="00C375EF" w:rsidRDefault="00511D39" w:rsidP="0040096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I</w:t>
      </w:r>
      <w:r w:rsidR="00877DAB" w:rsidRPr="00C375EF">
        <w:rPr>
          <w:rFonts w:ascii="Times New Roman" w:hAnsi="Times New Roman"/>
          <w:sz w:val="23"/>
          <w:szCs w:val="23"/>
        </w:rPr>
        <w:t>n-kind contribu</w:t>
      </w:r>
      <w:r w:rsidRPr="00C375EF">
        <w:rPr>
          <w:rFonts w:ascii="Times New Roman" w:hAnsi="Times New Roman"/>
          <w:sz w:val="23"/>
          <w:szCs w:val="23"/>
        </w:rPr>
        <w:t>tions toward project completion and their value (if applicable)</w:t>
      </w:r>
    </w:p>
    <w:p w:rsidR="00806977" w:rsidRPr="00C375EF" w:rsidRDefault="00511D39" w:rsidP="00400969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Statement as to h</w:t>
      </w:r>
      <w:r w:rsidR="00A3395B" w:rsidRPr="00C375EF">
        <w:rPr>
          <w:rFonts w:ascii="Times New Roman" w:hAnsi="Times New Roman"/>
          <w:sz w:val="23"/>
          <w:szCs w:val="23"/>
        </w:rPr>
        <w:t xml:space="preserve">ow </w:t>
      </w:r>
      <w:r w:rsidRPr="00C375EF">
        <w:rPr>
          <w:rFonts w:ascii="Times New Roman" w:hAnsi="Times New Roman"/>
          <w:sz w:val="23"/>
          <w:szCs w:val="23"/>
        </w:rPr>
        <w:t xml:space="preserve">the </w:t>
      </w:r>
      <w:r w:rsidR="00877DAB" w:rsidRPr="00C375EF">
        <w:rPr>
          <w:rFonts w:ascii="Times New Roman" w:hAnsi="Times New Roman"/>
          <w:sz w:val="23"/>
          <w:szCs w:val="23"/>
        </w:rPr>
        <w:t xml:space="preserve">project </w:t>
      </w:r>
      <w:r w:rsidR="00892CD9" w:rsidRPr="00C375EF">
        <w:rPr>
          <w:rFonts w:ascii="Times New Roman" w:hAnsi="Times New Roman"/>
          <w:sz w:val="23"/>
          <w:szCs w:val="23"/>
        </w:rPr>
        <w:t xml:space="preserve">implements or </w:t>
      </w:r>
      <w:r w:rsidR="00A3395B" w:rsidRPr="00C375EF">
        <w:rPr>
          <w:rFonts w:ascii="Times New Roman" w:hAnsi="Times New Roman"/>
          <w:sz w:val="23"/>
          <w:szCs w:val="23"/>
        </w:rPr>
        <w:t>help</w:t>
      </w:r>
      <w:r w:rsidRPr="00C375EF">
        <w:rPr>
          <w:rFonts w:ascii="Times New Roman" w:hAnsi="Times New Roman"/>
          <w:sz w:val="23"/>
          <w:szCs w:val="23"/>
        </w:rPr>
        <w:t>s</w:t>
      </w:r>
      <w:r w:rsidR="00A3395B" w:rsidRPr="00C375EF">
        <w:rPr>
          <w:rFonts w:ascii="Times New Roman" w:hAnsi="Times New Roman"/>
          <w:sz w:val="23"/>
          <w:szCs w:val="23"/>
        </w:rPr>
        <w:t xml:space="preserve"> identify effective solutions to maintain and/or expand the nursing workforce in Florida</w:t>
      </w:r>
    </w:p>
    <w:p w:rsidR="00806977" w:rsidRPr="00C375EF" w:rsidRDefault="00CA64FE" w:rsidP="00400969">
      <w:pPr>
        <w:spacing w:after="120" w:line="240" w:lineRule="auto"/>
        <w:rPr>
          <w:rFonts w:ascii="Times New Roman" w:hAnsi="Times New Roman"/>
          <w:b/>
          <w:color w:val="010563"/>
          <w:sz w:val="24"/>
          <w:szCs w:val="24"/>
        </w:rPr>
      </w:pPr>
      <w:r w:rsidRPr="00C375EF">
        <w:rPr>
          <w:rFonts w:ascii="Times New Roman" w:hAnsi="Times New Roman"/>
          <w:b/>
          <w:color w:val="010563"/>
          <w:sz w:val="24"/>
          <w:szCs w:val="24"/>
        </w:rPr>
        <w:t>Submission of Proposal</w:t>
      </w:r>
    </w:p>
    <w:p w:rsidR="00511D39" w:rsidRPr="00C375EF" w:rsidRDefault="00511D39" w:rsidP="00400969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 xml:space="preserve">The </w:t>
      </w:r>
      <w:hyperlink r:id="rId9" w:history="1">
        <w:r w:rsidRPr="00C375EF">
          <w:rPr>
            <w:rStyle w:val="Hyperlink"/>
            <w:rFonts w:ascii="Times New Roman" w:hAnsi="Times New Roman"/>
            <w:sz w:val="23"/>
            <w:szCs w:val="23"/>
          </w:rPr>
          <w:t>application form</w:t>
        </w:r>
      </w:hyperlink>
      <w:r w:rsidRPr="00C375EF">
        <w:rPr>
          <w:rFonts w:ascii="Times New Roman" w:hAnsi="Times New Roman"/>
          <w:sz w:val="23"/>
          <w:szCs w:val="23"/>
        </w:rPr>
        <w:t xml:space="preserve"> may be downloaded from the </w:t>
      </w:r>
      <w:hyperlink r:id="rId10" w:history="1">
        <w:r w:rsidR="003644C6" w:rsidRPr="00C375EF">
          <w:rPr>
            <w:rStyle w:val="Hyperlink"/>
            <w:rFonts w:ascii="Times New Roman" w:hAnsi="Times New Roman"/>
            <w:sz w:val="23"/>
            <w:szCs w:val="23"/>
          </w:rPr>
          <w:t>R&amp;R project page</w:t>
        </w:r>
      </w:hyperlink>
      <w:r w:rsidR="003644C6" w:rsidRPr="00C375EF">
        <w:rPr>
          <w:rFonts w:ascii="Times New Roman" w:hAnsi="Times New Roman"/>
          <w:sz w:val="23"/>
          <w:szCs w:val="23"/>
        </w:rPr>
        <w:t xml:space="preserve"> on the </w:t>
      </w:r>
      <w:r w:rsidRPr="00C375EF">
        <w:rPr>
          <w:rFonts w:ascii="Times New Roman" w:hAnsi="Times New Roman"/>
          <w:sz w:val="23"/>
          <w:szCs w:val="23"/>
        </w:rPr>
        <w:t>Center’s website. All applications must be submitted electronically by re</w:t>
      </w:r>
      <w:r w:rsidR="00275638" w:rsidRPr="00C375EF">
        <w:rPr>
          <w:rFonts w:ascii="Times New Roman" w:hAnsi="Times New Roman"/>
          <w:sz w:val="23"/>
          <w:szCs w:val="23"/>
        </w:rPr>
        <w:t>-naming the file including the lead i</w:t>
      </w:r>
      <w:r w:rsidRPr="00C375EF">
        <w:rPr>
          <w:rFonts w:ascii="Times New Roman" w:hAnsi="Times New Roman"/>
          <w:sz w:val="23"/>
          <w:szCs w:val="23"/>
        </w:rPr>
        <w:t xml:space="preserve">nvestigator’s name as the first part of the file name (e.g. Smith_Mary_FCN_Application.doc). </w:t>
      </w:r>
      <w:r w:rsidR="00892CD9" w:rsidRPr="00C375EF">
        <w:rPr>
          <w:rFonts w:ascii="Times New Roman" w:hAnsi="Times New Roman"/>
          <w:sz w:val="23"/>
          <w:szCs w:val="23"/>
        </w:rPr>
        <w:t>I</w:t>
      </w:r>
      <w:r w:rsidRPr="00C375EF">
        <w:rPr>
          <w:rFonts w:ascii="Times New Roman" w:hAnsi="Times New Roman"/>
          <w:sz w:val="23"/>
          <w:szCs w:val="23"/>
        </w:rPr>
        <w:t xml:space="preserve">nstructions are on the form. </w:t>
      </w:r>
    </w:p>
    <w:p w:rsidR="00806977" w:rsidRPr="00C375EF" w:rsidRDefault="00C72DA4" w:rsidP="00400969">
      <w:pPr>
        <w:spacing w:after="120" w:line="240" w:lineRule="auto"/>
        <w:rPr>
          <w:rFonts w:ascii="Times New Roman" w:hAnsi="Times New Roman"/>
          <w:spacing w:val="-2"/>
          <w:sz w:val="23"/>
          <w:szCs w:val="23"/>
        </w:rPr>
      </w:pPr>
      <w:r w:rsidRPr="00C375EF">
        <w:rPr>
          <w:rFonts w:ascii="Times New Roman" w:hAnsi="Times New Roman"/>
          <w:spacing w:val="-2"/>
          <w:sz w:val="23"/>
          <w:szCs w:val="23"/>
        </w:rPr>
        <w:t xml:space="preserve">Proposals must be submitted to </w:t>
      </w:r>
      <w:hyperlink r:id="rId11" w:history="1">
        <w:r w:rsidRPr="00C375EF">
          <w:rPr>
            <w:rStyle w:val="Hyperlink"/>
            <w:rFonts w:ascii="Times New Roman" w:hAnsi="Times New Roman"/>
            <w:spacing w:val="-2"/>
            <w:sz w:val="23"/>
            <w:szCs w:val="23"/>
          </w:rPr>
          <w:t>NurseCtr@mail.ucf.edu</w:t>
        </w:r>
      </w:hyperlink>
      <w:r w:rsidRPr="00C375EF">
        <w:rPr>
          <w:rFonts w:ascii="Times New Roman" w:hAnsi="Times New Roman"/>
          <w:spacing w:val="-2"/>
          <w:sz w:val="23"/>
          <w:szCs w:val="23"/>
        </w:rPr>
        <w:t xml:space="preserve"> no later than the close of business </w:t>
      </w:r>
      <w:r w:rsidR="00B34385">
        <w:rPr>
          <w:rFonts w:ascii="Times New Roman" w:hAnsi="Times New Roman"/>
          <w:spacing w:val="-2"/>
          <w:sz w:val="23"/>
          <w:szCs w:val="23"/>
        </w:rPr>
        <w:t>Monday</w:t>
      </w:r>
      <w:r w:rsidRPr="00C375EF">
        <w:rPr>
          <w:rFonts w:ascii="Times New Roman" w:hAnsi="Times New Roman"/>
          <w:spacing w:val="-2"/>
          <w:sz w:val="23"/>
          <w:szCs w:val="23"/>
        </w:rPr>
        <w:t xml:space="preserve">, </w:t>
      </w:r>
      <w:r w:rsidR="005759B9">
        <w:rPr>
          <w:rFonts w:ascii="Times New Roman" w:hAnsi="Times New Roman"/>
          <w:b/>
          <w:spacing w:val="-2"/>
          <w:sz w:val="23"/>
          <w:szCs w:val="23"/>
        </w:rPr>
        <w:t>March 25</w:t>
      </w:r>
      <w:r w:rsidR="0069655A" w:rsidRPr="00C375EF">
        <w:rPr>
          <w:rFonts w:ascii="Times New Roman" w:hAnsi="Times New Roman"/>
          <w:b/>
          <w:spacing w:val="-2"/>
          <w:sz w:val="23"/>
          <w:szCs w:val="23"/>
        </w:rPr>
        <w:t>, 2016</w:t>
      </w:r>
      <w:r w:rsidRPr="00C375EF">
        <w:rPr>
          <w:rFonts w:ascii="Times New Roman" w:hAnsi="Times New Roman"/>
          <w:b/>
          <w:spacing w:val="-2"/>
          <w:sz w:val="23"/>
          <w:szCs w:val="23"/>
        </w:rPr>
        <w:t>.</w:t>
      </w:r>
      <w:r w:rsidRPr="00C375EF">
        <w:rPr>
          <w:rFonts w:ascii="Times New Roman" w:hAnsi="Times New Roman"/>
          <w:spacing w:val="-2"/>
          <w:sz w:val="23"/>
          <w:szCs w:val="23"/>
        </w:rPr>
        <w:t xml:space="preserve"> Only electronic submis</w:t>
      </w:r>
      <w:r w:rsidR="00511D39" w:rsidRPr="00C375EF">
        <w:rPr>
          <w:rFonts w:ascii="Times New Roman" w:hAnsi="Times New Roman"/>
          <w:spacing w:val="-2"/>
          <w:sz w:val="23"/>
          <w:szCs w:val="23"/>
        </w:rPr>
        <w:t xml:space="preserve">sions in the provided </w:t>
      </w:r>
      <w:r w:rsidR="00806977" w:rsidRPr="00C375EF">
        <w:rPr>
          <w:rFonts w:ascii="Times New Roman" w:hAnsi="Times New Roman"/>
          <w:spacing w:val="-2"/>
          <w:sz w:val="23"/>
          <w:szCs w:val="23"/>
        </w:rPr>
        <w:t xml:space="preserve">MS </w:t>
      </w:r>
      <w:r w:rsidRPr="00C375EF">
        <w:rPr>
          <w:rFonts w:ascii="Times New Roman" w:hAnsi="Times New Roman"/>
          <w:spacing w:val="-2"/>
          <w:sz w:val="23"/>
          <w:szCs w:val="23"/>
        </w:rPr>
        <w:t>Word format will be accepted.</w:t>
      </w:r>
      <w:r w:rsidR="00806977" w:rsidRPr="00C375EF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A00BE8" w:rsidRPr="00C375EF">
        <w:rPr>
          <w:rFonts w:ascii="Times New Roman" w:hAnsi="Times New Roman"/>
          <w:spacing w:val="-2"/>
          <w:sz w:val="23"/>
          <w:szCs w:val="23"/>
        </w:rPr>
        <w:t xml:space="preserve">Submission of proposal serves as agreement for project information to be published on the FCN website. </w:t>
      </w:r>
      <w:r w:rsidR="00CA64FE" w:rsidRPr="00C375EF">
        <w:rPr>
          <w:rFonts w:ascii="Times New Roman" w:hAnsi="Times New Roman"/>
          <w:spacing w:val="-2"/>
          <w:sz w:val="23"/>
          <w:szCs w:val="23"/>
        </w:rPr>
        <w:t>Questions may be directed to the Florida Center for Nursing by email (</w:t>
      </w:r>
      <w:hyperlink r:id="rId12" w:history="1">
        <w:r w:rsidR="00CA64FE" w:rsidRPr="00C375EF">
          <w:rPr>
            <w:rStyle w:val="Hyperlink"/>
            <w:rFonts w:ascii="Times New Roman" w:hAnsi="Times New Roman"/>
            <w:spacing w:val="-2"/>
            <w:sz w:val="23"/>
            <w:szCs w:val="23"/>
          </w:rPr>
          <w:t>NurseCtr@mail.ucf.edu</w:t>
        </w:r>
      </w:hyperlink>
      <w:r w:rsidR="00D04849" w:rsidRPr="00C375EF">
        <w:rPr>
          <w:rFonts w:ascii="Times New Roman" w:hAnsi="Times New Roman"/>
          <w:spacing w:val="-2"/>
          <w:sz w:val="23"/>
          <w:szCs w:val="23"/>
        </w:rPr>
        <w:t>) or by phone (407) 823-2290</w:t>
      </w:r>
      <w:r w:rsidR="00CA64FE" w:rsidRPr="00C375EF">
        <w:rPr>
          <w:rFonts w:ascii="Times New Roman" w:hAnsi="Times New Roman"/>
          <w:spacing w:val="-2"/>
          <w:sz w:val="23"/>
          <w:szCs w:val="23"/>
        </w:rPr>
        <w:t>.</w:t>
      </w:r>
      <w:r w:rsidR="00B01B58" w:rsidRPr="00C375EF">
        <w:rPr>
          <w:rFonts w:ascii="Times New Roman" w:hAnsi="Times New Roman"/>
          <w:spacing w:val="-2"/>
          <w:sz w:val="23"/>
          <w:szCs w:val="23"/>
        </w:rPr>
        <w:t xml:space="preserve"> </w:t>
      </w:r>
    </w:p>
    <w:p w:rsidR="00806977" w:rsidRPr="00C375EF" w:rsidRDefault="00CA64FE" w:rsidP="00400969">
      <w:pPr>
        <w:spacing w:after="120" w:line="240" w:lineRule="auto"/>
        <w:rPr>
          <w:rFonts w:ascii="Times New Roman" w:hAnsi="Times New Roman"/>
          <w:b/>
          <w:color w:val="010563"/>
          <w:sz w:val="24"/>
          <w:szCs w:val="24"/>
        </w:rPr>
      </w:pPr>
      <w:r w:rsidRPr="00C375EF">
        <w:rPr>
          <w:rFonts w:ascii="Times New Roman" w:hAnsi="Times New Roman"/>
          <w:b/>
          <w:color w:val="010563"/>
          <w:sz w:val="24"/>
          <w:szCs w:val="24"/>
        </w:rPr>
        <w:t>Budget Constraints</w:t>
      </w:r>
    </w:p>
    <w:p w:rsidR="00CA64FE" w:rsidRPr="00C375EF" w:rsidRDefault="00CA64FE" w:rsidP="0040096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Funds may not be used for travel to attend conferences.</w:t>
      </w:r>
    </w:p>
    <w:p w:rsidR="00CA64FE" w:rsidRPr="00C375EF" w:rsidRDefault="00CA64FE" w:rsidP="0040096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Indirect charges greater than 5%</w:t>
      </w:r>
      <w:r w:rsidR="006F2D33" w:rsidRPr="00C375EF">
        <w:rPr>
          <w:rFonts w:ascii="Times New Roman" w:hAnsi="Times New Roman"/>
          <w:sz w:val="23"/>
          <w:szCs w:val="23"/>
        </w:rPr>
        <w:t xml:space="preserve"> of total direct costs</w:t>
      </w:r>
      <w:r w:rsidRPr="00C375EF">
        <w:rPr>
          <w:rFonts w:ascii="Times New Roman" w:hAnsi="Times New Roman"/>
          <w:sz w:val="23"/>
          <w:szCs w:val="23"/>
        </w:rPr>
        <w:t xml:space="preserve"> are not permitted.</w:t>
      </w:r>
    </w:p>
    <w:p w:rsidR="00806977" w:rsidRPr="00C375EF" w:rsidRDefault="00CA64FE" w:rsidP="00400969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 xml:space="preserve">The use of funds for equipment is permitted only if the equipment is integral to the </w:t>
      </w:r>
      <w:r w:rsidR="0011430D" w:rsidRPr="00C375EF">
        <w:rPr>
          <w:rFonts w:ascii="Times New Roman" w:hAnsi="Times New Roman"/>
          <w:sz w:val="23"/>
          <w:szCs w:val="23"/>
        </w:rPr>
        <w:t>project</w:t>
      </w:r>
      <w:r w:rsidRPr="00C375EF">
        <w:rPr>
          <w:rFonts w:ascii="Times New Roman" w:hAnsi="Times New Roman"/>
          <w:sz w:val="23"/>
          <w:szCs w:val="23"/>
        </w:rPr>
        <w:t xml:space="preserve"> and is not available within the department, institution or center. Ju</w:t>
      </w:r>
      <w:r w:rsidR="0011430D" w:rsidRPr="00C375EF">
        <w:rPr>
          <w:rFonts w:ascii="Times New Roman" w:hAnsi="Times New Roman"/>
          <w:sz w:val="23"/>
          <w:szCs w:val="23"/>
        </w:rPr>
        <w:t>stification must be provided</w:t>
      </w:r>
      <w:r w:rsidRPr="00C375EF">
        <w:rPr>
          <w:rFonts w:ascii="Times New Roman" w:hAnsi="Times New Roman"/>
          <w:sz w:val="23"/>
          <w:szCs w:val="23"/>
        </w:rPr>
        <w:t>.</w:t>
      </w:r>
    </w:p>
    <w:p w:rsidR="00806977" w:rsidRPr="00C375EF" w:rsidRDefault="00CA64FE" w:rsidP="00400969">
      <w:pPr>
        <w:spacing w:after="120" w:line="240" w:lineRule="auto"/>
        <w:rPr>
          <w:rFonts w:ascii="Times New Roman" w:hAnsi="Times New Roman"/>
          <w:b/>
          <w:color w:val="010563"/>
          <w:sz w:val="24"/>
          <w:szCs w:val="24"/>
        </w:rPr>
      </w:pPr>
      <w:r w:rsidRPr="00C375EF">
        <w:rPr>
          <w:rFonts w:ascii="Times New Roman" w:hAnsi="Times New Roman"/>
          <w:b/>
          <w:color w:val="010563"/>
          <w:sz w:val="24"/>
          <w:szCs w:val="24"/>
        </w:rPr>
        <w:t>Ev</w:t>
      </w:r>
      <w:r w:rsidRPr="00C375EF">
        <w:rPr>
          <w:rFonts w:ascii="Times New Roman" w:hAnsi="Times New Roman"/>
          <w:b/>
          <w:color w:val="1F497D" w:themeColor="text2"/>
          <w:sz w:val="24"/>
          <w:szCs w:val="24"/>
        </w:rPr>
        <w:t>a</w:t>
      </w:r>
      <w:r w:rsidRPr="00C375EF">
        <w:rPr>
          <w:rFonts w:ascii="Times New Roman" w:hAnsi="Times New Roman"/>
          <w:b/>
          <w:color w:val="010563"/>
          <w:sz w:val="24"/>
          <w:szCs w:val="24"/>
        </w:rPr>
        <w:t>luation Criteria</w:t>
      </w:r>
    </w:p>
    <w:p w:rsidR="00CA64FE" w:rsidRPr="00C375EF" w:rsidRDefault="00A3395B" w:rsidP="00400969">
      <w:pPr>
        <w:pStyle w:val="ListParagraph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Required</w:t>
      </w:r>
      <w:bookmarkStart w:id="0" w:name="_GoBack"/>
      <w:bookmarkEnd w:id="0"/>
    </w:p>
    <w:p w:rsidR="00CA64FE" w:rsidRPr="00C375EF" w:rsidRDefault="00CA64FE" w:rsidP="004009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Degree to which the proposed work supports the Center’s goals of directing and prioritizing nursing retention and recruitment efforts in Florida</w:t>
      </w:r>
    </w:p>
    <w:p w:rsidR="00A60B0B" w:rsidRPr="00C375EF" w:rsidRDefault="00A60B0B" w:rsidP="004009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Sustainability plan including</w:t>
      </w:r>
      <w:r w:rsidR="00774FC7" w:rsidRPr="00C375EF">
        <w:rPr>
          <w:rFonts w:ascii="Times New Roman" w:hAnsi="Times New Roman"/>
          <w:sz w:val="23"/>
          <w:szCs w:val="23"/>
        </w:rPr>
        <w:t xml:space="preserve"> p</w:t>
      </w:r>
      <w:r w:rsidRPr="00C375EF">
        <w:rPr>
          <w:rFonts w:ascii="Times New Roman" w:hAnsi="Times New Roman"/>
          <w:sz w:val="23"/>
          <w:szCs w:val="23"/>
        </w:rPr>
        <w:t>otential for replicability/generalizability</w:t>
      </w:r>
    </w:p>
    <w:p w:rsidR="00CA64FE" w:rsidRPr="00C375EF" w:rsidRDefault="00A60B0B" w:rsidP="004009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S</w:t>
      </w:r>
      <w:r w:rsidR="00CA64FE" w:rsidRPr="00C375EF">
        <w:rPr>
          <w:rFonts w:ascii="Times New Roman" w:hAnsi="Times New Roman"/>
          <w:sz w:val="23"/>
          <w:szCs w:val="23"/>
        </w:rPr>
        <w:t xml:space="preserve">erving as a best practice, </w:t>
      </w:r>
      <w:r w:rsidRPr="00C375EF">
        <w:rPr>
          <w:rFonts w:ascii="Times New Roman" w:hAnsi="Times New Roman"/>
          <w:sz w:val="23"/>
          <w:szCs w:val="23"/>
        </w:rPr>
        <w:t>and/or establishing bench marks</w:t>
      </w:r>
    </w:p>
    <w:p w:rsidR="00CA64FE" w:rsidRPr="00C375EF" w:rsidRDefault="00CA64FE" w:rsidP="004009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Feasibility (i.e. work plan, budget, scope)</w:t>
      </w:r>
    </w:p>
    <w:p w:rsidR="00CA64FE" w:rsidRPr="00C375EF" w:rsidRDefault="00A60B0B" w:rsidP="004009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Innovation</w:t>
      </w:r>
      <w:r w:rsidR="006B6929" w:rsidRPr="00C375EF">
        <w:rPr>
          <w:rFonts w:ascii="Times New Roman" w:hAnsi="Times New Roman"/>
          <w:sz w:val="23"/>
          <w:szCs w:val="23"/>
        </w:rPr>
        <w:t xml:space="preserve"> </w:t>
      </w:r>
    </w:p>
    <w:p w:rsidR="00CA64FE" w:rsidRPr="00C375EF" w:rsidRDefault="00CA64FE" w:rsidP="004009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 xml:space="preserve">Scientific and/or technical merit of the proposed project </w:t>
      </w:r>
    </w:p>
    <w:p w:rsidR="00806977" w:rsidRPr="00C375EF" w:rsidRDefault="00CA64FE" w:rsidP="00400969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 xml:space="preserve">Applicant’s expertise and qualifications for conducting proposed </w:t>
      </w:r>
      <w:r w:rsidR="0011430D" w:rsidRPr="00C375EF">
        <w:rPr>
          <w:rFonts w:ascii="Times New Roman" w:hAnsi="Times New Roman"/>
          <w:sz w:val="23"/>
          <w:szCs w:val="23"/>
        </w:rPr>
        <w:t>project</w:t>
      </w:r>
    </w:p>
    <w:p w:rsidR="00CA64FE" w:rsidRPr="00C375EF" w:rsidRDefault="00CA64FE" w:rsidP="00400969">
      <w:pPr>
        <w:pStyle w:val="ListParagraph"/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Preferred</w:t>
      </w:r>
    </w:p>
    <w:p w:rsidR="00CA64FE" w:rsidRPr="00C375EF" w:rsidRDefault="00CA64FE" w:rsidP="004009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Use of funded initiatives as matching support to other agencies or organizations</w:t>
      </w:r>
    </w:p>
    <w:p w:rsidR="00806977" w:rsidRPr="00C375EF" w:rsidRDefault="00CA64FE" w:rsidP="00400969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>Plan for acquiring additional funding from other sources</w:t>
      </w:r>
    </w:p>
    <w:p w:rsidR="00AD7B71" w:rsidRPr="00C375EF" w:rsidRDefault="00AD7B71" w:rsidP="0080697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375EF">
        <w:rPr>
          <w:rFonts w:ascii="Times New Roman" w:hAnsi="Times New Roman"/>
          <w:sz w:val="23"/>
          <w:szCs w:val="23"/>
        </w:rPr>
        <w:t xml:space="preserve">The selection committee will assess and priority rank proposals. The notice of awards will be </w:t>
      </w:r>
      <w:r w:rsidR="00112C75" w:rsidRPr="00C375EF">
        <w:rPr>
          <w:rFonts w:ascii="Times New Roman" w:hAnsi="Times New Roman"/>
          <w:sz w:val="23"/>
          <w:szCs w:val="23"/>
        </w:rPr>
        <w:t>made</w:t>
      </w:r>
      <w:r w:rsidRPr="00C375EF">
        <w:rPr>
          <w:rFonts w:ascii="Times New Roman" w:hAnsi="Times New Roman"/>
          <w:sz w:val="23"/>
          <w:szCs w:val="23"/>
        </w:rPr>
        <w:t xml:space="preserve"> by </w:t>
      </w:r>
      <w:r w:rsidR="009E0ED1">
        <w:rPr>
          <w:rFonts w:ascii="Times New Roman" w:hAnsi="Times New Roman"/>
          <w:b/>
          <w:sz w:val="23"/>
          <w:szCs w:val="23"/>
        </w:rPr>
        <w:t>April</w:t>
      </w:r>
      <w:r w:rsidRPr="00C375EF">
        <w:rPr>
          <w:rFonts w:ascii="Times New Roman" w:hAnsi="Times New Roman"/>
          <w:b/>
          <w:sz w:val="23"/>
          <w:szCs w:val="23"/>
        </w:rPr>
        <w:t xml:space="preserve"> </w:t>
      </w:r>
      <w:r w:rsidR="005759B9">
        <w:rPr>
          <w:rFonts w:ascii="Times New Roman" w:hAnsi="Times New Roman"/>
          <w:b/>
          <w:sz w:val="23"/>
          <w:szCs w:val="23"/>
        </w:rPr>
        <w:t>29</w:t>
      </w:r>
      <w:r w:rsidR="0069655A" w:rsidRPr="00C375EF">
        <w:rPr>
          <w:rFonts w:ascii="Times New Roman" w:hAnsi="Times New Roman"/>
          <w:b/>
          <w:sz w:val="23"/>
          <w:szCs w:val="23"/>
        </w:rPr>
        <w:t>, 201</w:t>
      </w:r>
      <w:r w:rsidR="0060133E">
        <w:rPr>
          <w:rFonts w:ascii="Times New Roman" w:hAnsi="Times New Roman"/>
          <w:b/>
          <w:sz w:val="23"/>
          <w:szCs w:val="23"/>
        </w:rPr>
        <w:t>6</w:t>
      </w:r>
      <w:r w:rsidRPr="00C375EF">
        <w:rPr>
          <w:rFonts w:ascii="Times New Roman" w:hAnsi="Times New Roman"/>
          <w:sz w:val="23"/>
          <w:szCs w:val="23"/>
        </w:rPr>
        <w:t>.</w:t>
      </w:r>
      <w:r w:rsidR="0011430D" w:rsidRPr="00C375EF">
        <w:rPr>
          <w:rFonts w:ascii="Times New Roman" w:hAnsi="Times New Roman"/>
          <w:sz w:val="23"/>
          <w:szCs w:val="23"/>
        </w:rPr>
        <w:t xml:space="preserve"> Contracts for funding will be written with the UCF Office of Research and Commercialization.</w:t>
      </w:r>
    </w:p>
    <w:p w:rsidR="0011430D" w:rsidRPr="00AD7B71" w:rsidRDefault="005759B9" w:rsidP="008069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13" w:history="1">
        <w:r w:rsidR="0011430D" w:rsidRPr="00C375EF">
          <w:rPr>
            <w:rStyle w:val="Hyperlink"/>
            <w:rFonts w:ascii="Times New Roman" w:hAnsi="Times New Roman"/>
            <w:sz w:val="24"/>
            <w:szCs w:val="24"/>
          </w:rPr>
          <w:t>www.FLCenterForNursing.org</w:t>
        </w:r>
      </w:hyperlink>
      <w:r w:rsidR="0011430D">
        <w:rPr>
          <w:rFonts w:ascii="Times New Roman" w:hAnsi="Times New Roman"/>
          <w:sz w:val="24"/>
          <w:szCs w:val="24"/>
        </w:rPr>
        <w:t xml:space="preserve"> </w:t>
      </w:r>
    </w:p>
    <w:sectPr w:rsidR="0011430D" w:rsidRPr="00AD7B71" w:rsidSect="00631E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152" w:right="1152" w:bottom="1152" w:left="1152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BE" w:rsidRDefault="00D870BE">
      <w:r>
        <w:separator/>
      </w:r>
    </w:p>
  </w:endnote>
  <w:endnote w:type="continuationSeparator" w:id="0">
    <w:p w:rsidR="00D870BE" w:rsidRDefault="00D8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07" w:rsidRDefault="00097094" w:rsidP="002610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62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6207" w:rsidRDefault="002E6207" w:rsidP="002100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07" w:rsidRPr="00631E7E" w:rsidRDefault="002E6207" w:rsidP="00631E7E">
    <w:pPr>
      <w:pStyle w:val="Footer"/>
      <w:ind w:right="360"/>
      <w:jc w:val="center"/>
      <w:rPr>
        <w:rFonts w:ascii="Times New Roman" w:hAnsi="Times New Roman"/>
      </w:rPr>
    </w:pPr>
    <w:r w:rsidRPr="00631E7E">
      <w:rPr>
        <w:rStyle w:val="PageNumber"/>
        <w:rFonts w:ascii="Times New Roman" w:hAnsi="Times New Roman"/>
      </w:rPr>
      <w:t xml:space="preserve">Page </w:t>
    </w:r>
    <w:r w:rsidR="00097094" w:rsidRPr="00631E7E">
      <w:rPr>
        <w:rStyle w:val="PageNumber"/>
        <w:rFonts w:ascii="Times New Roman" w:hAnsi="Times New Roman"/>
      </w:rPr>
      <w:fldChar w:fldCharType="begin"/>
    </w:r>
    <w:r w:rsidRPr="00631E7E">
      <w:rPr>
        <w:rStyle w:val="PageNumber"/>
        <w:rFonts w:ascii="Times New Roman" w:hAnsi="Times New Roman"/>
      </w:rPr>
      <w:instrText xml:space="preserve"> PAGE </w:instrText>
    </w:r>
    <w:r w:rsidR="00097094" w:rsidRPr="00631E7E">
      <w:rPr>
        <w:rStyle w:val="PageNumber"/>
        <w:rFonts w:ascii="Times New Roman" w:hAnsi="Times New Roman"/>
      </w:rPr>
      <w:fldChar w:fldCharType="separate"/>
    </w:r>
    <w:r w:rsidR="005759B9">
      <w:rPr>
        <w:rStyle w:val="PageNumber"/>
        <w:rFonts w:ascii="Times New Roman" w:hAnsi="Times New Roman"/>
        <w:noProof/>
      </w:rPr>
      <w:t>2</w:t>
    </w:r>
    <w:r w:rsidR="00097094" w:rsidRPr="00631E7E">
      <w:rPr>
        <w:rStyle w:val="PageNumber"/>
        <w:rFonts w:ascii="Times New Roman" w:hAnsi="Times New Roman"/>
      </w:rPr>
      <w:fldChar w:fldCharType="end"/>
    </w:r>
    <w:r w:rsidRPr="00631E7E">
      <w:rPr>
        <w:rStyle w:val="PageNumber"/>
        <w:rFonts w:ascii="Times New Roman" w:hAnsi="Times New Roman"/>
      </w:rPr>
      <w:t xml:space="preserve"> of </w:t>
    </w:r>
    <w:r w:rsidR="00097094" w:rsidRPr="00631E7E">
      <w:rPr>
        <w:rStyle w:val="PageNumber"/>
        <w:rFonts w:ascii="Times New Roman" w:hAnsi="Times New Roman"/>
      </w:rPr>
      <w:fldChar w:fldCharType="begin"/>
    </w:r>
    <w:r w:rsidRPr="00631E7E">
      <w:rPr>
        <w:rStyle w:val="PageNumber"/>
        <w:rFonts w:ascii="Times New Roman" w:hAnsi="Times New Roman"/>
      </w:rPr>
      <w:instrText xml:space="preserve"> NUMPAGES </w:instrText>
    </w:r>
    <w:r w:rsidR="00097094" w:rsidRPr="00631E7E">
      <w:rPr>
        <w:rStyle w:val="PageNumber"/>
        <w:rFonts w:ascii="Times New Roman" w:hAnsi="Times New Roman"/>
      </w:rPr>
      <w:fldChar w:fldCharType="separate"/>
    </w:r>
    <w:r w:rsidR="005759B9">
      <w:rPr>
        <w:rStyle w:val="PageNumber"/>
        <w:rFonts w:ascii="Times New Roman" w:hAnsi="Times New Roman"/>
        <w:noProof/>
      </w:rPr>
      <w:t>2</w:t>
    </w:r>
    <w:r w:rsidR="00097094" w:rsidRPr="00631E7E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B0" w:rsidRDefault="00AD3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BE" w:rsidRDefault="00D870BE">
      <w:r>
        <w:separator/>
      </w:r>
    </w:p>
  </w:footnote>
  <w:footnote w:type="continuationSeparator" w:id="0">
    <w:p w:rsidR="00D870BE" w:rsidRDefault="00D87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07" w:rsidRDefault="002E62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3532"/>
      <w:docPartObj>
        <w:docPartGallery w:val="Watermarks"/>
        <w:docPartUnique/>
      </w:docPartObj>
    </w:sdtPr>
    <w:sdtEndPr/>
    <w:sdtContent>
      <w:p w:rsidR="002E6207" w:rsidRDefault="005759B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07" w:rsidRDefault="002E6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C56DE"/>
    <w:multiLevelType w:val="hybridMultilevel"/>
    <w:tmpl w:val="A3880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01240"/>
    <w:multiLevelType w:val="hybridMultilevel"/>
    <w:tmpl w:val="A320B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95C3A"/>
    <w:multiLevelType w:val="hybridMultilevel"/>
    <w:tmpl w:val="C4E4D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16495"/>
    <w:multiLevelType w:val="multilevel"/>
    <w:tmpl w:val="9BD600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42446"/>
    <w:multiLevelType w:val="hybridMultilevel"/>
    <w:tmpl w:val="6E3454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E01211"/>
    <w:multiLevelType w:val="hybridMultilevel"/>
    <w:tmpl w:val="9BD6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675C9"/>
    <w:multiLevelType w:val="multilevel"/>
    <w:tmpl w:val="C024CC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7D6720E"/>
    <w:multiLevelType w:val="hybridMultilevel"/>
    <w:tmpl w:val="C024C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8155C7"/>
    <w:multiLevelType w:val="hybridMultilevel"/>
    <w:tmpl w:val="FF88D386"/>
    <w:lvl w:ilvl="0" w:tplc="2684E6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B90346"/>
    <w:multiLevelType w:val="hybridMultilevel"/>
    <w:tmpl w:val="68BE9E14"/>
    <w:lvl w:ilvl="0" w:tplc="6038A7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51C7E81"/>
    <w:multiLevelType w:val="hybridMultilevel"/>
    <w:tmpl w:val="A8CA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FE"/>
    <w:rsid w:val="00037665"/>
    <w:rsid w:val="00042697"/>
    <w:rsid w:val="00047913"/>
    <w:rsid w:val="00053090"/>
    <w:rsid w:val="00056E16"/>
    <w:rsid w:val="00082335"/>
    <w:rsid w:val="00097094"/>
    <w:rsid w:val="000B36DC"/>
    <w:rsid w:val="000C5404"/>
    <w:rsid w:val="000E4B01"/>
    <w:rsid w:val="0010019E"/>
    <w:rsid w:val="00112C75"/>
    <w:rsid w:val="0011430D"/>
    <w:rsid w:val="00116111"/>
    <w:rsid w:val="00141A60"/>
    <w:rsid w:val="00145D43"/>
    <w:rsid w:val="001801E1"/>
    <w:rsid w:val="00182AE1"/>
    <w:rsid w:val="00185D2A"/>
    <w:rsid w:val="00193F50"/>
    <w:rsid w:val="001A501F"/>
    <w:rsid w:val="001E38BB"/>
    <w:rsid w:val="00200DB4"/>
    <w:rsid w:val="002100AF"/>
    <w:rsid w:val="00216ED1"/>
    <w:rsid w:val="00231634"/>
    <w:rsid w:val="002427AB"/>
    <w:rsid w:val="002610ED"/>
    <w:rsid w:val="00275638"/>
    <w:rsid w:val="002B5C3E"/>
    <w:rsid w:val="002E6207"/>
    <w:rsid w:val="00321ACA"/>
    <w:rsid w:val="003644C6"/>
    <w:rsid w:val="00373E2C"/>
    <w:rsid w:val="00377541"/>
    <w:rsid w:val="003A28D6"/>
    <w:rsid w:val="003E6792"/>
    <w:rsid w:val="00400969"/>
    <w:rsid w:val="00407EA9"/>
    <w:rsid w:val="00414FBF"/>
    <w:rsid w:val="004354F1"/>
    <w:rsid w:val="00445D61"/>
    <w:rsid w:val="00450372"/>
    <w:rsid w:val="00453481"/>
    <w:rsid w:val="00470455"/>
    <w:rsid w:val="004C25C7"/>
    <w:rsid w:val="004D227A"/>
    <w:rsid w:val="004D257C"/>
    <w:rsid w:val="004F1549"/>
    <w:rsid w:val="00511D39"/>
    <w:rsid w:val="00520298"/>
    <w:rsid w:val="00564DF4"/>
    <w:rsid w:val="005704FF"/>
    <w:rsid w:val="005759B9"/>
    <w:rsid w:val="005773B5"/>
    <w:rsid w:val="00577BD8"/>
    <w:rsid w:val="0058028A"/>
    <w:rsid w:val="00584998"/>
    <w:rsid w:val="00593210"/>
    <w:rsid w:val="005A7670"/>
    <w:rsid w:val="005B4A5B"/>
    <w:rsid w:val="005D0BFB"/>
    <w:rsid w:val="005E1DEF"/>
    <w:rsid w:val="0060133E"/>
    <w:rsid w:val="00611F1F"/>
    <w:rsid w:val="0061428B"/>
    <w:rsid w:val="006225C7"/>
    <w:rsid w:val="00622FE9"/>
    <w:rsid w:val="00624F42"/>
    <w:rsid w:val="00631E7E"/>
    <w:rsid w:val="0063757F"/>
    <w:rsid w:val="0066799E"/>
    <w:rsid w:val="006704EC"/>
    <w:rsid w:val="006817EE"/>
    <w:rsid w:val="00681F46"/>
    <w:rsid w:val="0069655A"/>
    <w:rsid w:val="006B6929"/>
    <w:rsid w:val="006F2D33"/>
    <w:rsid w:val="007109AA"/>
    <w:rsid w:val="00774FC7"/>
    <w:rsid w:val="007D17D0"/>
    <w:rsid w:val="007E0640"/>
    <w:rsid w:val="007F6108"/>
    <w:rsid w:val="00806977"/>
    <w:rsid w:val="00855D41"/>
    <w:rsid w:val="00877DAB"/>
    <w:rsid w:val="00892CD9"/>
    <w:rsid w:val="008D54F2"/>
    <w:rsid w:val="009208FB"/>
    <w:rsid w:val="00931BCB"/>
    <w:rsid w:val="009A4F78"/>
    <w:rsid w:val="009B3643"/>
    <w:rsid w:val="009D5FDA"/>
    <w:rsid w:val="009E00F8"/>
    <w:rsid w:val="009E0ED1"/>
    <w:rsid w:val="009E45EC"/>
    <w:rsid w:val="009F634E"/>
    <w:rsid w:val="009F7AC8"/>
    <w:rsid w:val="00A00BE8"/>
    <w:rsid w:val="00A02EB7"/>
    <w:rsid w:val="00A223EB"/>
    <w:rsid w:val="00A23800"/>
    <w:rsid w:val="00A3395B"/>
    <w:rsid w:val="00A40A52"/>
    <w:rsid w:val="00A60B0B"/>
    <w:rsid w:val="00A77C36"/>
    <w:rsid w:val="00AA2620"/>
    <w:rsid w:val="00AB6B00"/>
    <w:rsid w:val="00AC6680"/>
    <w:rsid w:val="00AD33B0"/>
    <w:rsid w:val="00AD7B71"/>
    <w:rsid w:val="00AF4CAD"/>
    <w:rsid w:val="00B01B58"/>
    <w:rsid w:val="00B34385"/>
    <w:rsid w:val="00B505E5"/>
    <w:rsid w:val="00B52A11"/>
    <w:rsid w:val="00B709E3"/>
    <w:rsid w:val="00B87B05"/>
    <w:rsid w:val="00BC36B1"/>
    <w:rsid w:val="00BE3988"/>
    <w:rsid w:val="00BF49C3"/>
    <w:rsid w:val="00C14E03"/>
    <w:rsid w:val="00C168E1"/>
    <w:rsid w:val="00C16FD8"/>
    <w:rsid w:val="00C375EF"/>
    <w:rsid w:val="00C4387C"/>
    <w:rsid w:val="00C4644D"/>
    <w:rsid w:val="00C65C79"/>
    <w:rsid w:val="00C72DA4"/>
    <w:rsid w:val="00C81977"/>
    <w:rsid w:val="00C9278D"/>
    <w:rsid w:val="00C94D28"/>
    <w:rsid w:val="00CA4C1A"/>
    <w:rsid w:val="00CA64FE"/>
    <w:rsid w:val="00CE4106"/>
    <w:rsid w:val="00D04849"/>
    <w:rsid w:val="00D1705D"/>
    <w:rsid w:val="00D62DFB"/>
    <w:rsid w:val="00D66BFF"/>
    <w:rsid w:val="00D870BE"/>
    <w:rsid w:val="00DB63C6"/>
    <w:rsid w:val="00DB7E1C"/>
    <w:rsid w:val="00DB7E8E"/>
    <w:rsid w:val="00DC5AD6"/>
    <w:rsid w:val="00DE68EF"/>
    <w:rsid w:val="00DF5556"/>
    <w:rsid w:val="00E0684D"/>
    <w:rsid w:val="00E13B28"/>
    <w:rsid w:val="00E238A0"/>
    <w:rsid w:val="00E331E7"/>
    <w:rsid w:val="00E45AEE"/>
    <w:rsid w:val="00E63677"/>
    <w:rsid w:val="00E87C79"/>
    <w:rsid w:val="00EB2129"/>
    <w:rsid w:val="00EC2115"/>
    <w:rsid w:val="00EC33C2"/>
    <w:rsid w:val="00ED1D1E"/>
    <w:rsid w:val="00EF07F8"/>
    <w:rsid w:val="00EF2E85"/>
    <w:rsid w:val="00F22D14"/>
    <w:rsid w:val="00FA0ACE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0AF364B4-1C68-4E38-9DA3-175DC643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F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CA64FE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CA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CA64FE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CA64FE"/>
    <w:pPr>
      <w:ind w:left="720"/>
      <w:contextualSpacing/>
    </w:pPr>
  </w:style>
  <w:style w:type="character" w:styleId="Hyperlink">
    <w:name w:val="Hyperlink"/>
    <w:basedOn w:val="DefaultParagraphFont"/>
    <w:rsid w:val="00CA64FE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2100AF"/>
  </w:style>
  <w:style w:type="table" w:styleId="TableGrid">
    <w:name w:val="Table Grid"/>
    <w:basedOn w:val="TableNormal"/>
    <w:rsid w:val="004D257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72DA4"/>
    <w:rPr>
      <w:sz w:val="16"/>
      <w:szCs w:val="16"/>
    </w:rPr>
  </w:style>
  <w:style w:type="paragraph" w:styleId="CommentText">
    <w:name w:val="annotation text"/>
    <w:basedOn w:val="Normal"/>
    <w:semiHidden/>
    <w:rsid w:val="00C72D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2DA4"/>
    <w:rPr>
      <w:b/>
      <w:bCs/>
    </w:rPr>
  </w:style>
  <w:style w:type="paragraph" w:styleId="BalloonText">
    <w:name w:val="Balloon Text"/>
    <w:basedOn w:val="Normal"/>
    <w:semiHidden/>
    <w:rsid w:val="00C72D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B505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www.FLCenterForNursing.or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NurseCtr@mail.ucf.ed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urseCtr@mail.ucf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lcenterfornursing.org/retention/fundedprojects.cf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flcenterfornursing.org/files/2010_RR_Project_Application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896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FCN Retention &amp; Recruitment Funded Initiatives</vt:lpstr>
    </vt:vector>
  </TitlesOfParts>
  <Company>UCF College of Health and Public Affairs</Company>
  <LinksUpToDate>false</LinksUpToDate>
  <CharactersWithSpaces>6321</CharactersWithSpaces>
  <SharedDoc>false</SharedDoc>
  <HLinks>
    <vt:vector size="30" baseType="variant">
      <vt:variant>
        <vt:i4>2752554</vt:i4>
      </vt:variant>
      <vt:variant>
        <vt:i4>12</vt:i4>
      </vt:variant>
      <vt:variant>
        <vt:i4>0</vt:i4>
      </vt:variant>
      <vt:variant>
        <vt:i4>5</vt:i4>
      </vt:variant>
      <vt:variant>
        <vt:lpwstr>http://www.flcenterfornursing.org/</vt:lpwstr>
      </vt:variant>
      <vt:variant>
        <vt:lpwstr/>
      </vt:variant>
      <vt:variant>
        <vt:i4>2162782</vt:i4>
      </vt:variant>
      <vt:variant>
        <vt:i4>9</vt:i4>
      </vt:variant>
      <vt:variant>
        <vt:i4>0</vt:i4>
      </vt:variant>
      <vt:variant>
        <vt:i4>5</vt:i4>
      </vt:variant>
      <vt:variant>
        <vt:lpwstr>mailto:NurseCtr@mail.ucf.edu</vt:lpwstr>
      </vt:variant>
      <vt:variant>
        <vt:lpwstr/>
      </vt:variant>
      <vt:variant>
        <vt:i4>2162782</vt:i4>
      </vt:variant>
      <vt:variant>
        <vt:i4>6</vt:i4>
      </vt:variant>
      <vt:variant>
        <vt:i4>0</vt:i4>
      </vt:variant>
      <vt:variant>
        <vt:i4>5</vt:i4>
      </vt:variant>
      <vt:variant>
        <vt:lpwstr>mailto:NurseCtr@mail.ucf.edu</vt:lpwstr>
      </vt:variant>
      <vt:variant>
        <vt:lpwstr/>
      </vt:variant>
      <vt:variant>
        <vt:i4>7143534</vt:i4>
      </vt:variant>
      <vt:variant>
        <vt:i4>3</vt:i4>
      </vt:variant>
      <vt:variant>
        <vt:i4>0</vt:i4>
      </vt:variant>
      <vt:variant>
        <vt:i4>5</vt:i4>
      </vt:variant>
      <vt:variant>
        <vt:lpwstr>http://www.flcenterfornursing.org/retention/fundedprojects.cfm</vt:lpwstr>
      </vt:variant>
      <vt:variant>
        <vt:lpwstr/>
      </vt:variant>
      <vt:variant>
        <vt:i4>1507343</vt:i4>
      </vt:variant>
      <vt:variant>
        <vt:i4>0</vt:i4>
      </vt:variant>
      <vt:variant>
        <vt:i4>0</vt:i4>
      </vt:variant>
      <vt:variant>
        <vt:i4>5</vt:i4>
      </vt:variant>
      <vt:variant>
        <vt:lpwstr>http://www.flcenterfornursing.org/files/2009_Project_Application.doc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FCN Retention &amp; Recruitment Funded Initiatives</dc:title>
  <dc:subject/>
  <dc:creator>Atalie Ashley West</dc:creator>
  <cp:keywords/>
  <dc:description/>
  <cp:lastModifiedBy>Atalie Ashley West</cp:lastModifiedBy>
  <cp:revision>12</cp:revision>
  <cp:lastPrinted>2015-11-30T19:14:00Z</cp:lastPrinted>
  <dcterms:created xsi:type="dcterms:W3CDTF">2015-12-04T19:08:00Z</dcterms:created>
  <dcterms:modified xsi:type="dcterms:W3CDTF">2016-02-02T13:30:00Z</dcterms:modified>
</cp:coreProperties>
</file>